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5EFA" w14:textId="77777777" w:rsidR="009F117B" w:rsidRDefault="009F117B" w:rsidP="007D3E06">
      <w:pPr>
        <w:tabs>
          <w:tab w:val="left" w:pos="2655"/>
        </w:tabs>
        <w:spacing w:before="120"/>
        <w:jc w:val="center"/>
        <w:rPr>
          <w:rFonts w:ascii="Sofia Sans" w:hAnsi="Sofia Sans" w:cs="Arial"/>
          <w:b/>
          <w:lang w:val="bg-BG"/>
        </w:rPr>
      </w:pPr>
    </w:p>
    <w:p w14:paraId="09B464AA" w14:textId="77777777" w:rsidR="009F117B" w:rsidRDefault="009F117B" w:rsidP="007D3E06">
      <w:pPr>
        <w:tabs>
          <w:tab w:val="left" w:pos="2655"/>
        </w:tabs>
        <w:spacing w:before="120"/>
        <w:jc w:val="center"/>
        <w:rPr>
          <w:rFonts w:ascii="Sofia Sans" w:hAnsi="Sofia Sans" w:cs="Arial"/>
          <w:b/>
          <w:lang w:val="bg-BG"/>
        </w:rPr>
      </w:pPr>
    </w:p>
    <w:p w14:paraId="230CC91A" w14:textId="3CE6519A" w:rsidR="00A47D5E" w:rsidRPr="00F60179" w:rsidRDefault="00A47D5E" w:rsidP="007D3E06">
      <w:pPr>
        <w:tabs>
          <w:tab w:val="left" w:pos="2655"/>
        </w:tabs>
        <w:spacing w:before="120"/>
        <w:jc w:val="center"/>
        <w:rPr>
          <w:rFonts w:ascii="Sofia Sans" w:hAnsi="Sofia Sans" w:cs="Arial"/>
          <w:b/>
          <w:lang w:val="bg-BG"/>
        </w:rPr>
      </w:pPr>
      <w:r w:rsidRPr="00F60179">
        <w:rPr>
          <w:rFonts w:ascii="Sofia Sans" w:hAnsi="Sofia Sans" w:cs="Arial"/>
          <w:b/>
          <w:lang w:val="bg-BG"/>
        </w:rPr>
        <w:t>ТЕХНИЧЕСКА СПЕЦИФИКАЦИЯ</w:t>
      </w:r>
    </w:p>
    <w:p w14:paraId="0A2F5C05" w14:textId="1C16EEE6" w:rsidR="00A9792A" w:rsidRPr="00F60179" w:rsidRDefault="00A47D5E" w:rsidP="007D3E06">
      <w:pPr>
        <w:tabs>
          <w:tab w:val="left" w:pos="2655"/>
        </w:tabs>
        <w:spacing w:before="120"/>
        <w:jc w:val="center"/>
        <w:rPr>
          <w:rFonts w:ascii="Sofia Sans" w:hAnsi="Sofia Sans" w:cs="Arial"/>
          <w:lang w:val="bg-BG"/>
        </w:rPr>
      </w:pPr>
      <w:r w:rsidRPr="00F60179">
        <w:rPr>
          <w:rFonts w:ascii="Sofia Sans" w:hAnsi="Sofia Sans" w:cs="Arial"/>
          <w:lang w:val="bg-BG"/>
        </w:rPr>
        <w:t xml:space="preserve">за </w:t>
      </w:r>
      <w:r w:rsidR="00A227C4" w:rsidRPr="00F60179">
        <w:rPr>
          <w:rFonts w:ascii="Sofia Sans" w:hAnsi="Sofia Sans" w:cs="Arial"/>
          <w:lang w:val="bg-BG"/>
        </w:rPr>
        <w:t>доставка</w:t>
      </w:r>
    </w:p>
    <w:p w14:paraId="5611D419" w14:textId="77777777" w:rsidR="00A9792A" w:rsidRPr="00F60179" w:rsidRDefault="00A9792A" w:rsidP="006E1E3F">
      <w:pPr>
        <w:tabs>
          <w:tab w:val="left" w:pos="2655"/>
        </w:tabs>
        <w:spacing w:before="120"/>
        <w:rPr>
          <w:rFonts w:ascii="Sofia Sans" w:hAnsi="Sofia Sans" w:cs="Arial"/>
          <w:lang w:val="bg-BG"/>
        </w:rPr>
      </w:pPr>
    </w:p>
    <w:p w14:paraId="51255194" w14:textId="2B158D12" w:rsidR="00A9792A" w:rsidRDefault="00A47D5E" w:rsidP="006E1E3F">
      <w:pPr>
        <w:tabs>
          <w:tab w:val="left" w:pos="2655"/>
        </w:tabs>
        <w:spacing w:before="120"/>
        <w:rPr>
          <w:rFonts w:ascii="Sofia Sans" w:hAnsi="Sofia Sans" w:cs="Arial"/>
          <w:iCs/>
          <w:lang w:val="en-US"/>
        </w:rPr>
      </w:pPr>
      <w:r w:rsidRPr="00F60179">
        <w:rPr>
          <w:rFonts w:ascii="Sofia Sans" w:hAnsi="Sofia Sans" w:cs="Arial"/>
          <w:b/>
          <w:lang w:val="bg-BG"/>
        </w:rPr>
        <w:t xml:space="preserve">ОТНОСНО: </w:t>
      </w:r>
      <w:r w:rsidR="005D4A9C" w:rsidRPr="005D4A9C">
        <w:rPr>
          <w:rFonts w:ascii="Sofia Sans" w:hAnsi="Sofia Sans" w:cs="Arial"/>
          <w:iCs/>
          <w:lang w:val="bg-BG"/>
        </w:rPr>
        <w:t>Доставка на лазерни нивелири, лазерни ролетки и статив за лазерна ролетка</w:t>
      </w:r>
    </w:p>
    <w:p w14:paraId="2D23BC35" w14:textId="77777777" w:rsidR="005D4A9C" w:rsidRPr="005D4A9C" w:rsidRDefault="005D4A9C" w:rsidP="006E1E3F">
      <w:pPr>
        <w:tabs>
          <w:tab w:val="left" w:pos="2655"/>
        </w:tabs>
        <w:spacing w:before="120"/>
        <w:rPr>
          <w:rFonts w:ascii="Sofia Sans" w:hAnsi="Sofia Sans" w:cs="Arial"/>
          <w:iCs/>
          <w:lang w:val="en-US"/>
        </w:rPr>
      </w:pPr>
    </w:p>
    <w:p w14:paraId="398ED5FB" w14:textId="4DBEE7F8" w:rsidR="000C5984" w:rsidRPr="00F60179" w:rsidRDefault="00A47D5E" w:rsidP="00625298">
      <w:pPr>
        <w:pStyle w:val="Heading1"/>
        <w:spacing w:before="60"/>
        <w:ind w:left="0" w:firstLine="0"/>
        <w:rPr>
          <w:rFonts w:ascii="Sofia Sans" w:hAnsi="Sofia Sans"/>
          <w:sz w:val="24"/>
          <w:szCs w:val="24"/>
        </w:rPr>
      </w:pPr>
      <w:r w:rsidRPr="00F60179">
        <w:rPr>
          <w:rFonts w:ascii="Sofia Sans" w:hAnsi="Sofia Sans"/>
          <w:sz w:val="24"/>
          <w:szCs w:val="24"/>
        </w:rPr>
        <w:t>ВЪВЕДЕНИЕ</w:t>
      </w:r>
    </w:p>
    <w:p w14:paraId="2ABE770D" w14:textId="2AF3B21D" w:rsidR="00CE7B49" w:rsidRPr="00F60179" w:rsidRDefault="00D83D4F" w:rsidP="005D4A9C">
      <w:pPr>
        <w:pStyle w:val="a0"/>
        <w:spacing w:after="120"/>
        <w:rPr>
          <w:rFonts w:ascii="Sofia Sans" w:hAnsi="Sofia Sans"/>
          <w:sz w:val="24"/>
          <w:szCs w:val="24"/>
        </w:rPr>
      </w:pPr>
      <w:r w:rsidRPr="00F60179">
        <w:rPr>
          <w:rFonts w:ascii="Sofia Sans" w:hAnsi="Sofia Sans"/>
          <w:sz w:val="24"/>
          <w:szCs w:val="24"/>
        </w:rPr>
        <w:t xml:space="preserve">Във връзка с основната дейност на Предприятие “Водноелектрически централи” производство на електрическа енергия, се извършват редица ремонтни дейности на основни и спомагателни съоръжения. В хода на този процес възниква необходимост от </w:t>
      </w:r>
      <w:r w:rsidR="005D4A9C" w:rsidRPr="005D4A9C">
        <w:rPr>
          <w:rFonts w:ascii="Sofia Sans" w:hAnsi="Sofia Sans"/>
          <w:sz w:val="24"/>
          <w:szCs w:val="24"/>
        </w:rPr>
        <w:t>лазерни нивелири, лазерни ролетки и статив за лазерна ролетка</w:t>
      </w:r>
      <w:r w:rsidRPr="00F60179">
        <w:rPr>
          <w:rFonts w:ascii="Sofia Sans" w:hAnsi="Sofia Sans"/>
          <w:sz w:val="24"/>
          <w:szCs w:val="24"/>
        </w:rPr>
        <w:t>.</w:t>
      </w:r>
    </w:p>
    <w:p w14:paraId="58861A2D" w14:textId="77777777" w:rsidR="00A47D5E" w:rsidRPr="00F60179" w:rsidRDefault="00A47D5E" w:rsidP="009F117B">
      <w:pPr>
        <w:pStyle w:val="Heading1"/>
        <w:spacing w:before="240" w:after="240"/>
        <w:ind w:left="0" w:firstLine="0"/>
        <w:rPr>
          <w:rFonts w:ascii="Sofia Sans" w:hAnsi="Sofia Sans"/>
          <w:sz w:val="24"/>
          <w:szCs w:val="24"/>
        </w:rPr>
      </w:pPr>
      <w:r w:rsidRPr="00F60179">
        <w:rPr>
          <w:rFonts w:ascii="Sofia Sans" w:hAnsi="Sofia Sans"/>
          <w:sz w:val="24"/>
          <w:szCs w:val="24"/>
        </w:rPr>
        <w:t>ОБХВАТ НА ОБЩЕСТВЕНАТА ПОРЪЧКА</w:t>
      </w:r>
    </w:p>
    <w:p w14:paraId="6D425632" w14:textId="288021AC" w:rsidR="00E76E56" w:rsidRPr="00F60179" w:rsidRDefault="00F44740" w:rsidP="009F117B">
      <w:pPr>
        <w:pStyle w:val="a0"/>
        <w:spacing w:before="240" w:after="240"/>
        <w:rPr>
          <w:rFonts w:ascii="Sofia Sans" w:hAnsi="Sofia Sans"/>
          <w:iCs w:val="0"/>
          <w:sz w:val="24"/>
          <w:szCs w:val="24"/>
        </w:rPr>
      </w:pPr>
      <w:r w:rsidRPr="00F60179">
        <w:rPr>
          <w:rFonts w:ascii="Sofia Sans" w:hAnsi="Sofia Sans"/>
          <w:sz w:val="24"/>
          <w:szCs w:val="24"/>
        </w:rPr>
        <w:t>Обществената поръчка включва</w:t>
      </w:r>
      <w:r w:rsidR="008411EB" w:rsidRPr="00F60179">
        <w:rPr>
          <w:rFonts w:ascii="Sofia Sans" w:hAnsi="Sofia Sans"/>
          <w:sz w:val="24"/>
          <w:szCs w:val="24"/>
        </w:rPr>
        <w:t xml:space="preserve"> доставка на </w:t>
      </w:r>
      <w:r w:rsidR="00117BD2" w:rsidRPr="00F60179">
        <w:rPr>
          <w:rFonts w:ascii="Sofia Sans" w:hAnsi="Sofia Sans"/>
          <w:sz w:val="24"/>
          <w:szCs w:val="24"/>
        </w:rPr>
        <w:t>лазерен нивелир със статив и лазерна ролетка за работа на закрито и открито</w:t>
      </w:r>
      <w:r w:rsidR="00C020E7">
        <w:rPr>
          <w:rFonts w:ascii="Sofia Sans" w:hAnsi="Sofia Sans"/>
          <w:sz w:val="24"/>
          <w:szCs w:val="24"/>
        </w:rPr>
        <w:t>,</w:t>
      </w:r>
      <w:r w:rsidR="00117BD2" w:rsidRPr="00F60179">
        <w:rPr>
          <w:rFonts w:ascii="Sofia Sans" w:hAnsi="Sofia Sans"/>
          <w:sz w:val="24"/>
          <w:szCs w:val="24"/>
        </w:rPr>
        <w:t xml:space="preserve"> </w:t>
      </w:r>
      <w:r w:rsidR="003524D2">
        <w:rPr>
          <w:rFonts w:ascii="Sofia Sans" w:hAnsi="Sofia Sans"/>
          <w:sz w:val="24"/>
          <w:szCs w:val="24"/>
        </w:rPr>
        <w:t xml:space="preserve">както </w:t>
      </w:r>
      <w:r w:rsidR="005D4A9C" w:rsidRPr="005D4A9C">
        <w:rPr>
          <w:rFonts w:ascii="Sofia Sans" w:hAnsi="Sofia Sans"/>
          <w:sz w:val="24"/>
          <w:szCs w:val="24"/>
        </w:rPr>
        <w:t>и статив за лазерна ролетка</w:t>
      </w:r>
      <w:r w:rsidR="005D4A9C">
        <w:rPr>
          <w:rFonts w:ascii="Sofia Sans" w:hAnsi="Sofia Sans"/>
          <w:sz w:val="24"/>
          <w:szCs w:val="24"/>
          <w:lang w:val="en-US"/>
        </w:rPr>
        <w:t xml:space="preserve">, </w:t>
      </w:r>
      <w:r w:rsidR="00117BD2" w:rsidRPr="00F60179">
        <w:rPr>
          <w:rFonts w:ascii="Sofia Sans" w:hAnsi="Sofia Sans"/>
          <w:sz w:val="24"/>
          <w:szCs w:val="24"/>
        </w:rPr>
        <w:t>описани</w:t>
      </w:r>
      <w:r w:rsidR="008411EB" w:rsidRPr="00F60179">
        <w:rPr>
          <w:rFonts w:ascii="Sofia Sans" w:hAnsi="Sofia Sans"/>
          <w:sz w:val="24"/>
          <w:szCs w:val="24"/>
        </w:rPr>
        <w:t xml:space="preserve"> в таблицата </w:t>
      </w:r>
      <w:r w:rsidR="00117BD2" w:rsidRPr="00F60179">
        <w:rPr>
          <w:rFonts w:ascii="Sofia Sans" w:hAnsi="Sofia Sans"/>
          <w:sz w:val="24"/>
          <w:szCs w:val="24"/>
        </w:rPr>
        <w:t xml:space="preserve">с </w:t>
      </w:r>
      <w:r w:rsidR="008411EB" w:rsidRPr="00F60179">
        <w:rPr>
          <w:rFonts w:ascii="Sofia Sans" w:hAnsi="Sofia Sans"/>
          <w:sz w:val="24"/>
          <w:szCs w:val="24"/>
        </w:rPr>
        <w:t>техническите изисквания към стоките.</w:t>
      </w:r>
    </w:p>
    <w:p w14:paraId="484245E2" w14:textId="77777777" w:rsidR="00A47D5E" w:rsidRPr="00F60179" w:rsidRDefault="00A47D5E" w:rsidP="00625298">
      <w:pPr>
        <w:pStyle w:val="Heading1"/>
        <w:spacing w:before="60"/>
        <w:ind w:left="0" w:firstLine="0"/>
        <w:rPr>
          <w:rFonts w:ascii="Sofia Sans" w:hAnsi="Sofia Sans"/>
          <w:sz w:val="24"/>
          <w:szCs w:val="24"/>
        </w:rPr>
      </w:pPr>
      <w:r w:rsidRPr="00F60179">
        <w:rPr>
          <w:rFonts w:ascii="Sofia Sans" w:hAnsi="Sofia Sans"/>
          <w:sz w:val="24"/>
          <w:szCs w:val="24"/>
        </w:rPr>
        <w:t>СЪЩЕСТВУВАЩО ПОЛОЖЕНИЕ</w:t>
      </w:r>
    </w:p>
    <w:p w14:paraId="022E77C2" w14:textId="1F79E645" w:rsidR="00094DD2" w:rsidRPr="00F60179" w:rsidRDefault="00B73C8E" w:rsidP="009F117B">
      <w:pPr>
        <w:pStyle w:val="a0"/>
        <w:spacing w:before="60" w:after="240"/>
        <w:rPr>
          <w:rFonts w:ascii="Sofia Sans" w:eastAsia="Times New Roman" w:hAnsi="Sofia Sans"/>
          <w:sz w:val="24"/>
          <w:szCs w:val="24"/>
          <w:lang w:eastAsia="bg-BG"/>
        </w:rPr>
      </w:pPr>
      <w:r w:rsidRPr="00F60179">
        <w:rPr>
          <w:rFonts w:ascii="Sofia Sans" w:eastAsia="Times New Roman" w:hAnsi="Sofia Sans"/>
          <w:sz w:val="24"/>
          <w:szCs w:val="24"/>
          <w:lang w:eastAsia="bg-BG"/>
        </w:rPr>
        <w:t xml:space="preserve">За обезпечаването на поддръжката и извършваните текущи, средни и основни ремонти на основните и спомагателните съоръжения във П ВЕЦ </w:t>
      </w:r>
      <w:r w:rsidR="00094DD2" w:rsidRPr="00F60179">
        <w:rPr>
          <w:rFonts w:ascii="Sofia Sans" w:eastAsia="Times New Roman" w:hAnsi="Sofia Sans"/>
          <w:sz w:val="24"/>
          <w:szCs w:val="24"/>
          <w:lang w:eastAsia="bg-BG"/>
        </w:rPr>
        <w:t xml:space="preserve">се извършват измервания на открито и закрито, както и измерване на хоризонталност и </w:t>
      </w:r>
      <w:proofErr w:type="spellStart"/>
      <w:r w:rsidR="00094DD2" w:rsidRPr="00F60179">
        <w:rPr>
          <w:rFonts w:ascii="Sofia Sans" w:eastAsia="Times New Roman" w:hAnsi="Sofia Sans"/>
          <w:sz w:val="24"/>
          <w:szCs w:val="24"/>
          <w:lang w:eastAsia="bg-BG"/>
        </w:rPr>
        <w:t>вертикалност</w:t>
      </w:r>
      <w:proofErr w:type="spellEnd"/>
      <w:r w:rsidR="00094DD2" w:rsidRPr="00F60179">
        <w:rPr>
          <w:rFonts w:ascii="Sofia Sans" w:eastAsia="Times New Roman" w:hAnsi="Sofia Sans"/>
          <w:sz w:val="24"/>
          <w:szCs w:val="24"/>
          <w:lang w:eastAsia="bg-BG"/>
        </w:rPr>
        <w:t xml:space="preserve"> на елементите.</w:t>
      </w:r>
    </w:p>
    <w:p w14:paraId="29EA98DF" w14:textId="3FA172AF" w:rsidR="00F2102E" w:rsidRPr="00F60179" w:rsidRDefault="00A47D5E" w:rsidP="0075206E">
      <w:pPr>
        <w:pStyle w:val="Heading1"/>
      </w:pPr>
      <w:bookmarkStart w:id="0" w:name="_Hlk166067315"/>
      <w:r w:rsidRPr="00F60179">
        <w:t xml:space="preserve">ТЕХНИЧЕСКИ ИЗИСКВАНИЯ КЪМ </w:t>
      </w:r>
      <w:r w:rsidR="00515FEE" w:rsidRPr="00F60179">
        <w:rPr>
          <w:lang w:eastAsia="bg-BG"/>
        </w:rPr>
        <w:t>ДОСТАВКАТА</w:t>
      </w:r>
    </w:p>
    <w:p w14:paraId="3FBAC915" w14:textId="169D419B" w:rsidR="00534EC7" w:rsidRPr="00F60179" w:rsidRDefault="00A47D5E" w:rsidP="009F117B">
      <w:pPr>
        <w:pStyle w:val="Heading2"/>
        <w:numPr>
          <w:ilvl w:val="1"/>
          <w:numId w:val="49"/>
        </w:numPr>
      </w:pPr>
      <w:r w:rsidRPr="00F60179">
        <w:t xml:space="preserve">Технически изисквания към </w:t>
      </w:r>
      <w:r w:rsidR="00515FEE" w:rsidRPr="00F60179">
        <w:t>доставените стоки, включително и качеството</w:t>
      </w:r>
    </w:p>
    <w:p w14:paraId="66F333B5" w14:textId="7AC7EA0E" w:rsidR="00515FEE" w:rsidRPr="00F60179" w:rsidRDefault="00515FEE" w:rsidP="00625298">
      <w:pPr>
        <w:pStyle w:val="Heading3"/>
        <w:tabs>
          <w:tab w:val="clear" w:pos="993"/>
        </w:tabs>
        <w:ind w:left="0" w:firstLine="0"/>
        <w:rPr>
          <w:szCs w:val="24"/>
        </w:rPr>
      </w:pPr>
      <w:r w:rsidRPr="00F60179">
        <w:rPr>
          <w:szCs w:val="24"/>
        </w:rPr>
        <w:t>Технически изисквания към стоките</w:t>
      </w:r>
    </w:p>
    <w:p w14:paraId="43E0411F" w14:textId="363A64A6" w:rsidR="00F60179" w:rsidRDefault="00F60179" w:rsidP="00935D4A">
      <w:pPr>
        <w:rPr>
          <w:rFonts w:ascii="Sofia Sans" w:hAnsi="Sofia Sans"/>
          <w:lang w:val="bg-BG" w:eastAsia="bg-BG"/>
        </w:rPr>
      </w:pPr>
      <w:r w:rsidRPr="00F60179">
        <w:rPr>
          <w:rFonts w:ascii="Sofia Sans" w:hAnsi="Sofia Sans"/>
          <w:lang w:val="bg-BG" w:eastAsia="bg-BG"/>
        </w:rPr>
        <w:t xml:space="preserve">Необходимо е </w:t>
      </w:r>
      <w:r>
        <w:rPr>
          <w:rFonts w:ascii="Sofia Sans" w:hAnsi="Sofia Sans"/>
          <w:lang w:val="bg-BG" w:eastAsia="bg-BG"/>
        </w:rPr>
        <w:t xml:space="preserve">да се доставят </w:t>
      </w:r>
      <w:r w:rsidR="003524D2" w:rsidRPr="003524D2">
        <w:rPr>
          <w:rFonts w:ascii="Sofia Sans" w:hAnsi="Sofia Sans"/>
          <w:lang w:val="bg-BG" w:eastAsia="bg-BG"/>
        </w:rPr>
        <w:t xml:space="preserve">лазерни устройства </w:t>
      </w:r>
      <w:r>
        <w:rPr>
          <w:rFonts w:ascii="Sofia Sans" w:hAnsi="Sofia Sans"/>
          <w:lang w:val="bg-BG" w:eastAsia="bg-BG"/>
        </w:rPr>
        <w:t xml:space="preserve">със следните </w:t>
      </w:r>
      <w:r w:rsidRPr="00F60179">
        <w:rPr>
          <w:rFonts w:ascii="Sofia Sans" w:hAnsi="Sofia Sans"/>
          <w:lang w:val="bg-BG" w:eastAsia="bg-BG"/>
        </w:rPr>
        <w:t>минимални технически характеристики.</w:t>
      </w:r>
    </w:p>
    <w:p w14:paraId="76599CED" w14:textId="7403765A" w:rsidR="00935D4A" w:rsidRPr="00F60179" w:rsidRDefault="00935D4A" w:rsidP="009F117B">
      <w:pPr>
        <w:spacing w:before="120" w:after="120"/>
        <w:rPr>
          <w:rFonts w:ascii="Sofia Sans" w:hAnsi="Sofia Sans" w:cs="Arial"/>
          <w:iCs/>
          <w:lang w:val="bg-BG"/>
        </w:rPr>
      </w:pPr>
      <w:r w:rsidRPr="00F60179">
        <w:rPr>
          <w:rFonts w:ascii="Sofia Sans" w:hAnsi="Sofia Sans" w:cs="Arial"/>
          <w:iCs/>
          <w:lang w:val="bg-BG"/>
        </w:rPr>
        <w:t>Приложими стандарти и сертификати:</w:t>
      </w:r>
    </w:p>
    <w:p w14:paraId="66E62522" w14:textId="0D8E4030" w:rsidR="00935D4A" w:rsidRPr="00F60179" w:rsidRDefault="00935D4A" w:rsidP="00935D4A">
      <w:pPr>
        <w:pStyle w:val="ListParagraph"/>
        <w:numPr>
          <w:ilvl w:val="0"/>
          <w:numId w:val="32"/>
        </w:numPr>
        <w:rPr>
          <w:rFonts w:ascii="Sofia Sans" w:hAnsi="Sofia Sans" w:cs="Arial"/>
          <w:iCs/>
          <w:lang w:val="bg-BG"/>
        </w:rPr>
      </w:pPr>
      <w:r w:rsidRPr="00F60179">
        <w:rPr>
          <w:rFonts w:ascii="Sofia Sans" w:hAnsi="Sofia Sans" w:cs="Arial"/>
          <w:iCs/>
          <w:lang w:val="bg-BG"/>
        </w:rPr>
        <w:t xml:space="preserve">БДС EN 60825-1 – </w:t>
      </w:r>
      <w:r w:rsidR="009F117B" w:rsidRPr="009F117B">
        <w:rPr>
          <w:rFonts w:ascii="Sofia Sans" w:hAnsi="Sofia Sans" w:cs="Arial"/>
          <w:iCs/>
          <w:lang w:val="bg-BG"/>
        </w:rPr>
        <w:t>Безопасност на лазерни съоръжения</w:t>
      </w:r>
      <w:r w:rsidRPr="00F60179">
        <w:rPr>
          <w:rFonts w:ascii="Sofia Sans" w:hAnsi="Sofia Sans" w:cs="Arial"/>
          <w:iCs/>
          <w:lang w:val="bg-BG"/>
        </w:rPr>
        <w:t xml:space="preserve">. Част 1: </w:t>
      </w:r>
      <w:r w:rsidR="009F117B" w:rsidRPr="009F117B">
        <w:rPr>
          <w:rFonts w:ascii="Sofia Sans" w:hAnsi="Sofia Sans" w:cs="Arial"/>
          <w:iCs/>
          <w:lang w:val="bg-BG"/>
        </w:rPr>
        <w:t>Класификация на съоръженията и изисквания</w:t>
      </w:r>
      <w:r w:rsidRPr="00F60179">
        <w:rPr>
          <w:rFonts w:ascii="Sofia Sans" w:hAnsi="Sofia Sans" w:cs="Arial"/>
          <w:iCs/>
          <w:lang w:val="bg-BG"/>
        </w:rPr>
        <w:t>.</w:t>
      </w:r>
    </w:p>
    <w:p w14:paraId="5CDD37A6" w14:textId="4CD68FE9" w:rsidR="003524D2" w:rsidRDefault="003524D2" w:rsidP="002E026B">
      <w:pPr>
        <w:pStyle w:val="ListParagraph"/>
        <w:numPr>
          <w:ilvl w:val="0"/>
          <w:numId w:val="32"/>
        </w:numPr>
        <w:rPr>
          <w:rFonts w:ascii="Sofia Sans" w:hAnsi="Sofia Sans" w:cs="Arial"/>
          <w:iCs/>
          <w:lang w:val="bg-BG"/>
        </w:rPr>
      </w:pPr>
      <w:r w:rsidRPr="003524D2">
        <w:rPr>
          <w:rFonts w:ascii="Sofia Sans" w:hAnsi="Sofia Sans" w:cs="Arial"/>
          <w:iCs/>
          <w:lang w:val="bg-BG"/>
        </w:rPr>
        <w:t>БДС EN IEC 61326-1</w:t>
      </w:r>
      <w:r>
        <w:rPr>
          <w:rFonts w:ascii="Sofia Sans" w:hAnsi="Sofia Sans" w:cs="Arial"/>
          <w:iCs/>
          <w:lang w:val="bg-BG"/>
        </w:rPr>
        <w:t xml:space="preserve"> </w:t>
      </w:r>
      <w:r w:rsidR="00935D4A" w:rsidRPr="003524D2">
        <w:rPr>
          <w:rFonts w:ascii="Sofia Sans" w:hAnsi="Sofia Sans" w:cs="Arial"/>
          <w:iCs/>
          <w:lang w:val="bg-BG"/>
        </w:rPr>
        <w:t xml:space="preserve">- </w:t>
      </w:r>
      <w:r w:rsidRPr="003524D2">
        <w:rPr>
          <w:rFonts w:ascii="Sofia Sans" w:hAnsi="Sofia Sans" w:cs="Arial"/>
          <w:iCs/>
          <w:lang w:val="bg-BG"/>
        </w:rPr>
        <w:t>Електрически устройства/съоръжения за измерване, управление и лабораторно приложение. Изисквания за електромагнитна съвместим</w:t>
      </w:r>
      <w:r>
        <w:rPr>
          <w:rFonts w:ascii="Sofia Sans" w:hAnsi="Sofia Sans" w:cs="Arial"/>
          <w:iCs/>
          <w:lang w:val="bg-BG"/>
        </w:rPr>
        <w:t>ост.</w:t>
      </w:r>
    </w:p>
    <w:p w14:paraId="6DB6705C" w14:textId="25412C7C" w:rsidR="00935D4A" w:rsidRPr="003524D2" w:rsidRDefault="00935D4A" w:rsidP="002E026B">
      <w:pPr>
        <w:pStyle w:val="ListParagraph"/>
        <w:numPr>
          <w:ilvl w:val="0"/>
          <w:numId w:val="32"/>
        </w:numPr>
        <w:rPr>
          <w:rFonts w:ascii="Sofia Sans" w:hAnsi="Sofia Sans" w:cs="Arial"/>
          <w:iCs/>
          <w:lang w:val="bg-BG"/>
        </w:rPr>
      </w:pPr>
      <w:r w:rsidRPr="003524D2">
        <w:rPr>
          <w:rFonts w:ascii="Sofia Sans" w:hAnsi="Sofia Sans" w:cs="Arial"/>
          <w:iCs/>
          <w:lang w:val="bg-BG"/>
        </w:rPr>
        <w:t>ISO 16331-1:2017 - Оптика и оптични инструменти — Лабораторни процедури за изпитване на геодезически и строителни инструменти — Част 1: Характеристики на ръчни лазерни далекомери</w:t>
      </w:r>
      <w:r w:rsidR="009F117B">
        <w:rPr>
          <w:rFonts w:ascii="Sofia Sans" w:hAnsi="Sofia Sans" w:cs="Arial"/>
          <w:iCs/>
          <w:lang w:val="bg-BG"/>
        </w:rPr>
        <w:t>.</w:t>
      </w:r>
    </w:p>
    <w:p w14:paraId="626B040F" w14:textId="3701DF9A" w:rsidR="00935D4A" w:rsidRDefault="00935D4A" w:rsidP="00935D4A">
      <w:pPr>
        <w:pStyle w:val="ListParagraph"/>
        <w:numPr>
          <w:ilvl w:val="0"/>
          <w:numId w:val="32"/>
        </w:numPr>
        <w:rPr>
          <w:rFonts w:ascii="Sofia Sans" w:hAnsi="Sofia Sans" w:cs="Arial"/>
          <w:iCs/>
          <w:lang w:val="bg-BG"/>
        </w:rPr>
      </w:pPr>
      <w:r w:rsidRPr="00F60179">
        <w:rPr>
          <w:rFonts w:ascii="Sofia Sans" w:hAnsi="Sofia Sans" w:cs="Arial"/>
          <w:iCs/>
          <w:lang w:val="bg-BG"/>
        </w:rPr>
        <w:t>БДС EN 60529:2001 - Степени на защита, осигурени от обвивката</w:t>
      </w:r>
      <w:r w:rsidR="009F117B">
        <w:rPr>
          <w:rFonts w:ascii="Sofia Sans" w:hAnsi="Sofia Sans" w:cs="Arial"/>
          <w:iCs/>
          <w:lang w:val="bg-BG"/>
        </w:rPr>
        <w:t>.</w:t>
      </w:r>
    </w:p>
    <w:p w14:paraId="3C95C251" w14:textId="77777777" w:rsidR="009F117B" w:rsidRPr="009F117B" w:rsidRDefault="009F117B" w:rsidP="009F117B">
      <w:pPr>
        <w:rPr>
          <w:lang w:val="bg-BG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59"/>
        <w:gridCol w:w="6521"/>
        <w:gridCol w:w="992"/>
        <w:gridCol w:w="851"/>
      </w:tblGrid>
      <w:tr w:rsidR="00F414E2" w:rsidRPr="00F60179" w14:paraId="483AD0DC" w14:textId="77777777" w:rsidTr="004434F7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8B46185" w14:textId="77777777" w:rsidR="00F414E2" w:rsidRPr="00F60179" w:rsidRDefault="00F414E2" w:rsidP="00BA4232">
            <w:pPr>
              <w:jc w:val="center"/>
              <w:rPr>
                <w:rFonts w:ascii="Sofia Sans" w:hAnsi="Sofia Sans" w:cs="Arial"/>
                <w:b/>
                <w:bCs/>
                <w:highlight w:val="magenta"/>
                <w:lang w:val="bg-BG" w:eastAsia="bg-BG"/>
              </w:rPr>
            </w:pPr>
            <w:r w:rsidRPr="00F60179">
              <w:rPr>
                <w:rFonts w:ascii="Sofia Sans" w:hAnsi="Sofia Sans" w:cs="Arial"/>
                <w:b/>
                <w:bCs/>
                <w:lang w:val="bg-BG" w:eastAsia="bg-BG"/>
              </w:rPr>
              <w:lastRenderedPageBreak/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B0DF5DE" w14:textId="77777777" w:rsidR="00F414E2" w:rsidRPr="00F60179" w:rsidRDefault="00F414E2" w:rsidP="00BA4232">
            <w:pPr>
              <w:jc w:val="center"/>
              <w:rPr>
                <w:rFonts w:ascii="Sofia Sans" w:hAnsi="Sofia Sans" w:cs="Arial"/>
                <w:b/>
                <w:bCs/>
                <w:kern w:val="32"/>
                <w:lang w:val="bg-BG" w:eastAsia="bg-BG"/>
              </w:rPr>
            </w:pPr>
            <w:r w:rsidRPr="00F60179">
              <w:rPr>
                <w:rFonts w:ascii="Sofia Sans" w:hAnsi="Sofia Sans" w:cs="Arial"/>
                <w:b/>
                <w:bCs/>
                <w:kern w:val="32"/>
                <w:lang w:val="bg-BG" w:eastAsia="bg-BG"/>
              </w:rPr>
              <w:t>Артикул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19E3B95" w14:textId="77777777" w:rsidR="00F414E2" w:rsidRPr="00F60179" w:rsidRDefault="00F414E2" w:rsidP="00BA4232">
            <w:pPr>
              <w:jc w:val="center"/>
              <w:rPr>
                <w:rFonts w:ascii="Sofia Sans" w:hAnsi="Sofia Sans" w:cs="Arial"/>
                <w:b/>
                <w:bCs/>
                <w:lang w:val="bg-BG"/>
              </w:rPr>
            </w:pPr>
            <w:r w:rsidRPr="00F60179">
              <w:rPr>
                <w:rFonts w:ascii="Sofia Sans" w:hAnsi="Sofia Sans" w:cs="Arial"/>
                <w:b/>
                <w:bCs/>
                <w:lang w:val="bg-BG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E60BFBD" w14:textId="77777777" w:rsidR="00F414E2" w:rsidRPr="00F60179" w:rsidRDefault="00F414E2" w:rsidP="00BA4232">
            <w:pPr>
              <w:jc w:val="center"/>
              <w:rPr>
                <w:rFonts w:ascii="Sofia Sans" w:hAnsi="Sofia Sans" w:cs="Arial"/>
                <w:b/>
                <w:bCs/>
                <w:lang w:val="bg-BG"/>
              </w:rPr>
            </w:pPr>
            <w:r w:rsidRPr="00F60179">
              <w:rPr>
                <w:rFonts w:ascii="Sofia Sans" w:hAnsi="Sofia Sans" w:cs="Arial"/>
                <w:b/>
                <w:bCs/>
                <w:lang w:val="bg-BG"/>
              </w:rPr>
              <w:t>Мярка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0A86BC2" w14:textId="77777777" w:rsidR="00F414E2" w:rsidRPr="00F60179" w:rsidRDefault="00F414E2" w:rsidP="00BA4232">
            <w:pPr>
              <w:jc w:val="center"/>
              <w:rPr>
                <w:rFonts w:ascii="Sofia Sans" w:hAnsi="Sofia Sans" w:cs="Arial"/>
                <w:b/>
                <w:bCs/>
                <w:lang w:val="bg-BG"/>
              </w:rPr>
            </w:pPr>
            <w:r w:rsidRPr="00F60179">
              <w:rPr>
                <w:rFonts w:ascii="Sofia Sans" w:hAnsi="Sofia Sans" w:cs="Arial"/>
                <w:b/>
                <w:bCs/>
                <w:lang w:val="bg-BG"/>
              </w:rPr>
              <w:t>К-во</w:t>
            </w:r>
          </w:p>
        </w:tc>
      </w:tr>
      <w:tr w:rsidR="00F414E2" w:rsidRPr="003E010E" w14:paraId="3E0563D7" w14:textId="77777777" w:rsidTr="004434F7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6A88" w14:textId="77777777" w:rsidR="00F414E2" w:rsidRPr="00F60179" w:rsidRDefault="00F414E2" w:rsidP="00EB63DC">
            <w:pPr>
              <w:numPr>
                <w:ilvl w:val="0"/>
                <w:numId w:val="41"/>
              </w:numPr>
              <w:ind w:left="0" w:firstLine="284"/>
              <w:contextualSpacing/>
              <w:rPr>
                <w:rFonts w:ascii="Sofia Sans" w:hAnsi="Sofia Sans" w:cs="Arial"/>
                <w:b/>
                <w:bCs/>
                <w:lang w:val="bg-BG" w:eastAsia="bg-BG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29862" w14:textId="4FC3C6E8" w:rsidR="00F414E2" w:rsidRPr="003E010E" w:rsidRDefault="00F414E2" w:rsidP="00BA4232">
            <w:pPr>
              <w:keepNext/>
              <w:tabs>
                <w:tab w:val="left" w:pos="4678"/>
              </w:tabs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Лазерен нивелир със статив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B389" w14:textId="2F46CD88" w:rsidR="00A1175E" w:rsidRPr="003E010E" w:rsidRDefault="00F414E2" w:rsidP="005079D9">
            <w:pPr>
              <w:keepNext/>
              <w:tabs>
                <w:tab w:val="left" w:pos="176"/>
              </w:tabs>
              <w:ind w:left="34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- </w:t>
            </w:r>
            <w:r w:rsidR="00072FA9" w:rsidRPr="003E010E">
              <w:rPr>
                <w:rFonts w:ascii="Sofia Sans" w:hAnsi="Sofia Sans" w:cs="Arial"/>
                <w:lang w:val="bg-BG" w:eastAsia="bg-BG"/>
              </w:rPr>
              <w:t>Линеен лазерен нивелир с най-малко две линии (хоризонтална и вертикална), формиращи кръстосани линии;</w:t>
            </w:r>
          </w:p>
          <w:p w14:paraId="584D0E27" w14:textId="076739E2" w:rsidR="00124E81" w:rsidRPr="003E010E" w:rsidRDefault="00124E81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Цвят на лазерния лъч: Зелен;</w:t>
            </w:r>
          </w:p>
          <w:p w14:paraId="2A617F1C" w14:textId="641A4256" w:rsidR="00AF19A7" w:rsidRPr="003E010E" w:rsidRDefault="00AF19A7" w:rsidP="00AF19A7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Очила за работа с лазерен нивелир</w:t>
            </w:r>
            <w:r w:rsidR="00EE3689" w:rsidRPr="003E010E">
              <w:rPr>
                <w:rFonts w:ascii="Sofia Sans" w:hAnsi="Sofia Sans" w:cs="Arial"/>
                <w:lang w:val="bg-BG" w:eastAsia="bg-BG"/>
              </w:rPr>
              <w:t>,</w:t>
            </w:r>
            <w:r w:rsidRPr="003E010E">
              <w:rPr>
                <w:rFonts w:ascii="Sofia Sans" w:hAnsi="Sofia Sans" w:cs="Arial"/>
                <w:lang w:val="bg-BG" w:eastAsia="bg-BG"/>
              </w:rPr>
              <w:t xml:space="preserve"> подобряващи видимостта на лазерните лъчи;</w:t>
            </w:r>
          </w:p>
          <w:p w14:paraId="4C804BBA" w14:textId="7D1A591B" w:rsidR="005079D9" w:rsidRPr="003E010E" w:rsidRDefault="005079D9" w:rsidP="00AF19A7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Лазерна мишена;</w:t>
            </w:r>
          </w:p>
          <w:p w14:paraId="76D9547F" w14:textId="6CBAEAA6" w:rsidR="000225B1" w:rsidRPr="003E010E" w:rsidRDefault="000225B1" w:rsidP="00AF19A7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Стойка с магнит, с възможност за закрепване към метални профили;</w:t>
            </w:r>
          </w:p>
          <w:p w14:paraId="03B82013" w14:textId="529EAF45" w:rsidR="00A1175E" w:rsidRPr="003E010E" w:rsidRDefault="00A1175E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Работен обхват: 15 m</w:t>
            </w:r>
            <w:r w:rsidR="00072FA9" w:rsidRPr="003E010E">
              <w:rPr>
                <w:rFonts w:ascii="Sofia Sans" w:hAnsi="Sofia Sans" w:cs="Arial"/>
                <w:lang w:val="bg-BG" w:eastAsia="bg-BG"/>
              </w:rPr>
              <w:t xml:space="preserve"> без необходимост от приемник</w:t>
            </w:r>
            <w:r w:rsidRPr="003E010E">
              <w:rPr>
                <w:rFonts w:ascii="Sofia Sans" w:hAnsi="Sofia Sans" w:cs="Arial"/>
                <w:lang w:val="bg-BG" w:eastAsia="bg-BG"/>
              </w:rPr>
              <w:t>;</w:t>
            </w:r>
          </w:p>
          <w:p w14:paraId="10464016" w14:textId="2D706140" w:rsidR="00A1175E" w:rsidRPr="003E010E" w:rsidRDefault="00A1175E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Точност на нивелиране: ± 0</w:t>
            </w:r>
            <w:r w:rsidR="005079D9" w:rsidRPr="003E010E">
              <w:rPr>
                <w:rFonts w:ascii="Sofia Sans" w:hAnsi="Sofia Sans" w:cs="Arial"/>
                <w:lang w:val="bg-BG" w:eastAsia="bg-BG"/>
              </w:rPr>
              <w:t>,</w:t>
            </w:r>
            <w:r w:rsidRPr="003E010E">
              <w:rPr>
                <w:rFonts w:ascii="Sofia Sans" w:hAnsi="Sofia Sans" w:cs="Arial"/>
                <w:lang w:val="bg-BG" w:eastAsia="bg-BG"/>
              </w:rPr>
              <w:t>3 mm/m;</w:t>
            </w:r>
          </w:p>
          <w:p w14:paraId="3B764060" w14:textId="6ECC7E8C" w:rsidR="00A848A0" w:rsidRPr="003E010E" w:rsidRDefault="00A848A0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Диапазон на </w:t>
            </w:r>
            <w:proofErr w:type="spellStart"/>
            <w:r w:rsidRPr="003E010E">
              <w:rPr>
                <w:rFonts w:ascii="Sofia Sans" w:hAnsi="Sofia Sans" w:cs="Arial"/>
                <w:lang w:val="bg-BG" w:eastAsia="bg-BG"/>
              </w:rPr>
              <w:t>самонивелиране</w:t>
            </w:r>
            <w:proofErr w:type="spellEnd"/>
            <w:r w:rsidRPr="003E010E">
              <w:rPr>
                <w:rFonts w:ascii="Sofia Sans" w:hAnsi="Sofia Sans" w:cs="Arial"/>
                <w:lang w:val="bg-BG" w:eastAsia="bg-BG"/>
              </w:rPr>
              <w:t>: ± 4°;</w:t>
            </w:r>
          </w:p>
          <w:p w14:paraId="050A7E21" w14:textId="5B29DBC9" w:rsidR="00A1175E" w:rsidRPr="003E010E" w:rsidRDefault="00A1175E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Работна температура: - 10 °C </w:t>
            </w:r>
            <w:r w:rsidR="00BB69C5" w:rsidRPr="003E010E">
              <w:rPr>
                <w:rFonts w:ascii="Sofia Sans" w:hAnsi="Sofia Sans" w:cs="Arial"/>
                <w:lang w:val="bg-BG" w:eastAsia="bg-BG"/>
              </w:rPr>
              <w:t xml:space="preserve">÷ </w:t>
            </w:r>
            <w:r w:rsidRPr="003E010E">
              <w:rPr>
                <w:rFonts w:ascii="Sofia Sans" w:hAnsi="Sofia Sans" w:cs="Arial"/>
                <w:lang w:val="bg-BG" w:eastAsia="bg-BG"/>
              </w:rPr>
              <w:t>+</w:t>
            </w:r>
            <w:r w:rsidR="00D15C6E">
              <w:rPr>
                <w:rFonts w:ascii="Sofia Sans" w:hAnsi="Sofia Sans" w:cs="Arial"/>
                <w:lang w:val="bg-BG" w:eastAsia="bg-BG"/>
              </w:rPr>
              <w:t>45</w:t>
            </w:r>
            <w:r w:rsidRPr="003E010E">
              <w:rPr>
                <w:rFonts w:ascii="Sofia Sans" w:hAnsi="Sofia Sans" w:cs="Arial"/>
                <w:lang w:val="bg-BG" w:eastAsia="bg-BG"/>
              </w:rPr>
              <w:t xml:space="preserve"> °C;</w:t>
            </w:r>
          </w:p>
          <w:p w14:paraId="3C425777" w14:textId="77777777" w:rsidR="00AF19A7" w:rsidRPr="003E010E" w:rsidRDefault="00A1175E" w:rsidP="00AF19A7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Температура на съхранение: -20 </w:t>
            </w:r>
            <w:r w:rsidR="00BB69C5" w:rsidRPr="003E010E">
              <w:rPr>
                <w:rFonts w:ascii="Sofia Sans" w:hAnsi="Sofia Sans" w:cs="Arial"/>
                <w:lang w:val="bg-BG" w:eastAsia="bg-BG"/>
              </w:rPr>
              <w:t>÷</w:t>
            </w:r>
            <w:r w:rsidRPr="003E010E">
              <w:rPr>
                <w:rFonts w:ascii="Sofia Sans" w:hAnsi="Sofia Sans" w:cs="Arial"/>
                <w:lang w:val="bg-BG" w:eastAsia="bg-BG"/>
              </w:rPr>
              <w:t xml:space="preserve"> </w:t>
            </w:r>
            <w:r w:rsidR="00BB69C5" w:rsidRPr="003E010E">
              <w:rPr>
                <w:rFonts w:ascii="Sofia Sans" w:hAnsi="Sofia Sans" w:cs="Arial"/>
                <w:lang w:val="bg-BG" w:eastAsia="bg-BG"/>
              </w:rPr>
              <w:t>+</w:t>
            </w:r>
            <w:r w:rsidRPr="003E010E">
              <w:rPr>
                <w:rFonts w:ascii="Sofia Sans" w:hAnsi="Sofia Sans" w:cs="Arial"/>
                <w:lang w:val="bg-BG" w:eastAsia="bg-BG"/>
              </w:rPr>
              <w:t>70 °C;</w:t>
            </w:r>
          </w:p>
          <w:p w14:paraId="5D4938B1" w14:textId="3D6B1198" w:rsidR="00AF19A7" w:rsidRPr="003E010E" w:rsidRDefault="00AF19A7" w:rsidP="00AF19A7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Защита срещу прах и водни пръски: IP </w:t>
            </w:r>
            <w:r w:rsidR="003E010E" w:rsidRPr="003E010E">
              <w:rPr>
                <w:rFonts w:ascii="Sofia Sans" w:hAnsi="Sofia Sans" w:cs="Arial"/>
                <w:lang w:val="bg-BG" w:eastAsia="bg-BG"/>
              </w:rPr>
              <w:t>5</w:t>
            </w:r>
            <w:r w:rsidRPr="003E010E">
              <w:rPr>
                <w:rFonts w:ascii="Sofia Sans" w:hAnsi="Sofia Sans" w:cs="Arial"/>
                <w:lang w:val="bg-BG" w:eastAsia="bg-BG"/>
              </w:rPr>
              <w:t>4</w:t>
            </w:r>
            <w:r w:rsidR="003E010E" w:rsidRPr="003E010E">
              <w:rPr>
                <w:rFonts w:ascii="Sofia Sans" w:hAnsi="Sofia Sans" w:cs="Arial"/>
                <w:lang w:val="bg-BG" w:eastAsia="bg-BG"/>
              </w:rPr>
              <w:t>;</w:t>
            </w:r>
          </w:p>
          <w:p w14:paraId="39889E83" w14:textId="38EC2721" w:rsidR="00072FA9" w:rsidRPr="003E010E" w:rsidRDefault="00A1175E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Захранване с батерии </w:t>
            </w:r>
            <w:r w:rsidR="00072FA9" w:rsidRPr="003E010E">
              <w:rPr>
                <w:rFonts w:ascii="Sofia Sans" w:hAnsi="Sofia Sans" w:cs="Arial"/>
                <w:lang w:val="bg-BG" w:eastAsia="bg-BG"/>
              </w:rPr>
              <w:t xml:space="preserve">тип </w:t>
            </w:r>
            <w:r w:rsidRPr="003E010E">
              <w:rPr>
                <w:rFonts w:ascii="Sofia Sans" w:hAnsi="Sofia Sans" w:cs="Arial"/>
                <w:lang w:val="bg-BG" w:eastAsia="bg-BG"/>
              </w:rPr>
              <w:t>АА или ААА</w:t>
            </w:r>
            <w:r w:rsidR="007915AA" w:rsidRPr="003E010E">
              <w:rPr>
                <w:rFonts w:ascii="Sofia Sans" w:hAnsi="Sofia Sans" w:cs="Arial"/>
                <w:lang w:val="bg-BG" w:eastAsia="bg-BG"/>
              </w:rPr>
              <w:t>, доставени в комплекта</w:t>
            </w:r>
            <w:r w:rsidRPr="003E010E">
              <w:rPr>
                <w:rFonts w:ascii="Sofia Sans" w:hAnsi="Sofia Sans" w:cs="Arial"/>
                <w:lang w:val="bg-BG" w:eastAsia="bg-BG"/>
              </w:rPr>
              <w:t>;</w:t>
            </w:r>
            <w:r w:rsidR="00072FA9" w:rsidRPr="003E010E">
              <w:rPr>
                <w:rFonts w:ascii="Sofia Sans" w:hAnsi="Sofia Sans" w:cs="Arial"/>
                <w:lang w:val="bg-BG" w:eastAsia="bg-BG"/>
              </w:rPr>
              <w:t xml:space="preserve"> </w:t>
            </w:r>
          </w:p>
          <w:p w14:paraId="0A2B0CB5" w14:textId="0EFFCE26" w:rsidR="00A1175E" w:rsidRPr="003E010E" w:rsidRDefault="00072FA9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Сгъваем трикрак алуминиев статив с възможност за разпъване до височина минимум 1,50 метра;</w:t>
            </w:r>
          </w:p>
          <w:p w14:paraId="18B70213" w14:textId="25DA7C50" w:rsidR="00A1175E" w:rsidRPr="003E010E" w:rsidRDefault="001D5577" w:rsidP="00A1175E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Предпазна чанта.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5597" w14:textId="77777777" w:rsidR="00F414E2" w:rsidRPr="003E010E" w:rsidRDefault="00F414E2" w:rsidP="00BA4232">
            <w:pPr>
              <w:jc w:val="center"/>
              <w:rPr>
                <w:rFonts w:ascii="Sofia Sans" w:hAnsi="Sofia Sans" w:cs="Arial"/>
                <w:lang w:val="bg-BG"/>
              </w:rPr>
            </w:pPr>
            <w:r w:rsidRPr="003E010E">
              <w:rPr>
                <w:rFonts w:ascii="Sofia Sans" w:hAnsi="Sofia Sans" w:cs="Arial"/>
                <w:lang w:val="bg-BG"/>
              </w:rPr>
              <w:t>бр.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4EA8" w14:textId="65CB5370" w:rsidR="00F414E2" w:rsidRPr="003E010E" w:rsidRDefault="00F414E2" w:rsidP="00BA4232">
            <w:pPr>
              <w:jc w:val="center"/>
              <w:rPr>
                <w:rFonts w:ascii="Sofia Sans" w:hAnsi="Sofia Sans" w:cs="Arial"/>
                <w:lang w:val="bg-BG"/>
              </w:rPr>
            </w:pPr>
            <w:r w:rsidRPr="003E010E">
              <w:rPr>
                <w:rFonts w:ascii="Sofia Sans" w:hAnsi="Sofia Sans" w:cs="Arial"/>
                <w:lang w:val="bg-BG"/>
              </w:rPr>
              <w:t>2</w:t>
            </w:r>
          </w:p>
        </w:tc>
      </w:tr>
      <w:tr w:rsidR="00414607" w:rsidRPr="003E010E" w14:paraId="2FBDB58F" w14:textId="77777777" w:rsidTr="004434F7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283C" w14:textId="77777777" w:rsidR="00414607" w:rsidRPr="003E010E" w:rsidRDefault="00414607" w:rsidP="00EB63DC">
            <w:pPr>
              <w:numPr>
                <w:ilvl w:val="0"/>
                <w:numId w:val="41"/>
              </w:numPr>
              <w:ind w:left="0" w:firstLine="284"/>
              <w:contextualSpacing/>
              <w:rPr>
                <w:rFonts w:ascii="Sofia Sans" w:hAnsi="Sofia Sans" w:cs="Arial"/>
                <w:b/>
                <w:bCs/>
                <w:lang w:val="bg-BG" w:eastAsia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82F92" w14:textId="641A4357" w:rsidR="00414607" w:rsidRPr="003E010E" w:rsidRDefault="00414607" w:rsidP="00414607">
            <w:pPr>
              <w:keepNext/>
              <w:tabs>
                <w:tab w:val="left" w:pos="4678"/>
              </w:tabs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Лазерна ролетка</w:t>
            </w:r>
            <w:r w:rsidR="0080753D" w:rsidRPr="003E010E">
              <w:rPr>
                <w:rFonts w:ascii="Sofia Sans" w:hAnsi="Sofia Sans" w:cs="Arial"/>
                <w:lang w:val="bg-BG" w:eastAsia="bg-BG"/>
              </w:rPr>
              <w:t xml:space="preserve"> за работа на закрито и открито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623D" w14:textId="6416CCA9" w:rsidR="005F2EAD" w:rsidRPr="003E010E" w:rsidRDefault="0080753D" w:rsidP="005F2EA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Възможност за измерване на разстояния 100 m;</w:t>
            </w:r>
          </w:p>
          <w:p w14:paraId="59B65B97" w14:textId="1ABC65F1" w:rsidR="001D5577" w:rsidRPr="003E010E" w:rsidRDefault="0074647A" w:rsidP="005F2EA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Визьор за по-лесно насочване при измерване или цветен ц</w:t>
            </w:r>
            <w:r w:rsidR="001D5577" w:rsidRPr="003E010E">
              <w:rPr>
                <w:rFonts w:ascii="Sofia Sans" w:hAnsi="Sofia Sans" w:cs="Arial"/>
                <w:lang w:val="bg-BG" w:eastAsia="bg-BG"/>
              </w:rPr>
              <w:t xml:space="preserve">ифров </w:t>
            </w:r>
            <w:r w:rsidRPr="003E010E">
              <w:rPr>
                <w:rFonts w:ascii="Sofia Sans" w:hAnsi="Sofia Sans" w:cs="Arial"/>
                <w:lang w:val="bg-BG" w:eastAsia="bg-BG"/>
              </w:rPr>
              <w:t>дисплей и камера</w:t>
            </w:r>
            <w:r w:rsidR="001D5577" w:rsidRPr="003E010E">
              <w:rPr>
                <w:rFonts w:ascii="Sofia Sans" w:hAnsi="Sofia Sans" w:cs="Arial"/>
                <w:lang w:val="bg-BG" w:eastAsia="bg-BG"/>
              </w:rPr>
              <w:t xml:space="preserve"> с функция за приближаване;</w:t>
            </w:r>
          </w:p>
          <w:p w14:paraId="2B7FAA61" w14:textId="77777777" w:rsidR="00CC42B0" w:rsidRPr="003E010E" w:rsidRDefault="00CC42B0" w:rsidP="00CC42B0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Точност на измерване: ± 1,5 mm/10m;</w:t>
            </w:r>
          </w:p>
          <w:p w14:paraId="79B2CB74" w14:textId="00F5BFAE" w:rsidR="00773A09" w:rsidRPr="003E010E" w:rsidRDefault="00773A09" w:rsidP="005F2EA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Сензор за наклон</w:t>
            </w:r>
            <w:r w:rsidR="00607B08" w:rsidRPr="003E010E">
              <w:rPr>
                <w:rFonts w:ascii="Sofia Sans" w:hAnsi="Sofia Sans" w:cs="Arial"/>
                <w:lang w:val="bg-BG" w:eastAsia="bg-BG"/>
              </w:rPr>
              <w:t>, за</w:t>
            </w:r>
            <w:r w:rsidRPr="003E010E">
              <w:rPr>
                <w:rFonts w:ascii="Sofia Sans" w:hAnsi="Sofia Sans" w:cs="Arial"/>
                <w:lang w:val="bg-BG" w:eastAsia="bg-BG"/>
              </w:rPr>
              <w:t xml:space="preserve"> измерване на ъгли и индиректни разстояния с точност ± 0</w:t>
            </w:r>
            <w:r w:rsidR="00607B08" w:rsidRPr="003E010E">
              <w:rPr>
                <w:rFonts w:ascii="Sofia Sans" w:hAnsi="Sofia Sans" w:cs="Arial"/>
                <w:lang w:val="bg-BG" w:eastAsia="bg-BG"/>
              </w:rPr>
              <w:t>,</w:t>
            </w:r>
            <w:r w:rsidRPr="003E010E">
              <w:rPr>
                <w:rFonts w:ascii="Sofia Sans" w:hAnsi="Sofia Sans" w:cs="Arial"/>
                <w:lang w:val="bg-BG" w:eastAsia="bg-BG"/>
              </w:rPr>
              <w:t>2</w:t>
            </w:r>
            <w:r w:rsidR="00607B08" w:rsidRPr="003E010E">
              <w:rPr>
                <w:rFonts w:ascii="Sofia Sans" w:hAnsi="Sofia Sans" w:cs="Arial"/>
                <w:lang w:val="bg-BG" w:eastAsia="bg-BG"/>
              </w:rPr>
              <w:t>°;</w:t>
            </w:r>
          </w:p>
          <w:p w14:paraId="5DE1159E" w14:textId="6752C3C4" w:rsidR="005F2EAD" w:rsidRPr="003E010E" w:rsidRDefault="005F2EAD" w:rsidP="005F2EA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Памет на измервания: 30 (стойности);</w:t>
            </w:r>
          </w:p>
          <w:p w14:paraId="0330E2E4" w14:textId="17963FB4" w:rsidR="009025CF" w:rsidRPr="003E010E" w:rsidRDefault="009025CF" w:rsidP="0080753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Работна температура: - 10 °C </w:t>
            </w:r>
            <w:r w:rsidR="006D3FAA" w:rsidRPr="003E010E">
              <w:rPr>
                <w:rFonts w:ascii="Sofia Sans" w:hAnsi="Sofia Sans" w:cs="Arial"/>
                <w:lang w:val="bg-BG" w:eastAsia="bg-BG"/>
              </w:rPr>
              <w:t>÷</w:t>
            </w:r>
            <w:r w:rsidR="006D3FAA">
              <w:rPr>
                <w:rFonts w:ascii="Sofia Sans" w:hAnsi="Sofia Sans" w:cs="Arial"/>
                <w:lang w:val="en-US" w:eastAsia="bg-BG"/>
              </w:rPr>
              <w:t xml:space="preserve"> </w:t>
            </w:r>
            <w:r w:rsidRPr="003E010E">
              <w:rPr>
                <w:rFonts w:ascii="Sofia Sans" w:hAnsi="Sofia Sans" w:cs="Arial"/>
                <w:lang w:val="bg-BG" w:eastAsia="bg-BG"/>
              </w:rPr>
              <w:t>+4</w:t>
            </w:r>
            <w:r w:rsidR="006D3FAA">
              <w:rPr>
                <w:rFonts w:ascii="Sofia Sans" w:hAnsi="Sofia Sans" w:cs="Arial"/>
                <w:lang w:val="en-US" w:eastAsia="bg-BG"/>
              </w:rPr>
              <w:t>0</w:t>
            </w:r>
            <w:r w:rsidRPr="003E010E">
              <w:rPr>
                <w:rFonts w:ascii="Sofia Sans" w:hAnsi="Sofia Sans" w:cs="Arial"/>
                <w:lang w:val="bg-BG" w:eastAsia="bg-BG"/>
              </w:rPr>
              <w:t xml:space="preserve"> °C</w:t>
            </w:r>
            <w:r w:rsidR="005F2EAD" w:rsidRPr="003E010E">
              <w:rPr>
                <w:rFonts w:ascii="Sofia Sans" w:hAnsi="Sofia Sans" w:cs="Arial"/>
                <w:lang w:val="bg-BG" w:eastAsia="bg-BG"/>
              </w:rPr>
              <w:t>;</w:t>
            </w:r>
          </w:p>
          <w:p w14:paraId="5C5BBA42" w14:textId="1FA143CD" w:rsidR="00493D70" w:rsidRPr="003E010E" w:rsidRDefault="00493D70" w:rsidP="0080753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Защита срещу прах и водни пръски: IP 54</w:t>
            </w:r>
          </w:p>
          <w:p w14:paraId="48049B40" w14:textId="52FC752A" w:rsidR="009025CF" w:rsidRPr="003E010E" w:rsidRDefault="00906ED7" w:rsidP="0080753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 xml:space="preserve">Захранване с батерии </w:t>
            </w:r>
            <w:r w:rsidR="00DA576E" w:rsidRPr="003E010E">
              <w:rPr>
                <w:rFonts w:ascii="Sofia Sans" w:hAnsi="Sofia Sans" w:cs="Arial"/>
                <w:lang w:val="bg-BG" w:eastAsia="bg-BG"/>
              </w:rPr>
              <w:t xml:space="preserve">тип </w:t>
            </w:r>
            <w:r w:rsidR="00F56511" w:rsidRPr="003E010E">
              <w:rPr>
                <w:rFonts w:ascii="Sofia Sans" w:hAnsi="Sofia Sans" w:cs="Arial"/>
                <w:lang w:val="bg-BG" w:eastAsia="bg-BG"/>
              </w:rPr>
              <w:t>АА или ААА</w:t>
            </w:r>
            <w:r w:rsidR="007915AA" w:rsidRPr="003E010E">
              <w:rPr>
                <w:rFonts w:ascii="Sofia Sans" w:hAnsi="Sofia Sans" w:cs="Arial"/>
                <w:lang w:val="bg-BG" w:eastAsia="bg-BG"/>
              </w:rPr>
              <w:t>, доставени в комплекта</w:t>
            </w:r>
            <w:r w:rsidR="005F2EAD" w:rsidRPr="003E010E">
              <w:rPr>
                <w:rFonts w:ascii="Sofia Sans" w:hAnsi="Sofia Sans" w:cs="Arial"/>
                <w:lang w:val="bg-BG" w:eastAsia="bg-BG"/>
              </w:rPr>
              <w:t>;</w:t>
            </w:r>
          </w:p>
          <w:p w14:paraId="3A27B9F4" w14:textId="6E1929B2" w:rsidR="00F212D8" w:rsidRPr="003E010E" w:rsidRDefault="00F212D8" w:rsidP="0080753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Наличие на метална резба за монтаж към статив;</w:t>
            </w:r>
          </w:p>
          <w:p w14:paraId="003FEB33" w14:textId="419A858D" w:rsidR="001D5577" w:rsidRPr="003E010E" w:rsidRDefault="00E74BEC" w:rsidP="001D5577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Приложение и безжична връзка със смартфон</w:t>
            </w:r>
            <w:r w:rsidR="00753DE7" w:rsidRPr="003E010E">
              <w:rPr>
                <w:rFonts w:ascii="Sofia Sans" w:hAnsi="Sofia Sans" w:cs="Arial"/>
                <w:lang w:val="bg-BG" w:eastAsia="bg-BG"/>
              </w:rPr>
              <w:t xml:space="preserve"> за директно прехвърляне на измерванията</w:t>
            </w:r>
            <w:r w:rsidRPr="003E010E">
              <w:rPr>
                <w:rFonts w:ascii="Sofia Sans" w:hAnsi="Sofia Sans" w:cs="Arial"/>
                <w:lang w:val="bg-BG" w:eastAsia="bg-BG"/>
              </w:rPr>
              <w:t>;</w:t>
            </w:r>
          </w:p>
          <w:p w14:paraId="6C55ADDA" w14:textId="4C92C3C7" w:rsidR="00E74BEC" w:rsidRPr="003E010E" w:rsidRDefault="001D5577" w:rsidP="001D5577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Предпазна чанта и ремък за носене.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A30" w14:textId="438F1D06" w:rsidR="00414607" w:rsidRPr="003E010E" w:rsidRDefault="00414607" w:rsidP="00414607">
            <w:pPr>
              <w:jc w:val="center"/>
              <w:rPr>
                <w:rFonts w:ascii="Sofia Sans" w:hAnsi="Sofia Sans" w:cs="Arial"/>
                <w:lang w:val="bg-BG"/>
              </w:rPr>
            </w:pPr>
            <w:r w:rsidRPr="003E010E">
              <w:rPr>
                <w:rFonts w:ascii="Sofia Sans" w:hAnsi="Sofia Sans" w:cs="Arial"/>
                <w:lang w:val="bg-BG"/>
              </w:rPr>
              <w:t>бр.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3D5C" w14:textId="0EBFE0C2" w:rsidR="00414607" w:rsidRPr="003E010E" w:rsidRDefault="00414607" w:rsidP="00414607">
            <w:pPr>
              <w:jc w:val="center"/>
              <w:rPr>
                <w:rFonts w:ascii="Sofia Sans" w:hAnsi="Sofia Sans" w:cs="Arial"/>
                <w:lang w:val="bg-BG"/>
              </w:rPr>
            </w:pPr>
            <w:r w:rsidRPr="003E010E">
              <w:rPr>
                <w:rFonts w:ascii="Sofia Sans" w:hAnsi="Sofia Sans" w:cs="Arial"/>
                <w:lang w:val="bg-BG"/>
              </w:rPr>
              <w:t>3</w:t>
            </w:r>
          </w:p>
        </w:tc>
      </w:tr>
      <w:tr w:rsidR="00CC42B0" w:rsidRPr="00F60179" w14:paraId="3E930E40" w14:textId="77777777" w:rsidTr="004434F7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CBC8" w14:textId="77777777" w:rsidR="00CC42B0" w:rsidRPr="003E010E" w:rsidRDefault="00CC42B0" w:rsidP="00EB63DC">
            <w:pPr>
              <w:numPr>
                <w:ilvl w:val="0"/>
                <w:numId w:val="41"/>
              </w:numPr>
              <w:ind w:left="0" w:firstLine="284"/>
              <w:contextualSpacing/>
              <w:rPr>
                <w:rFonts w:ascii="Sofia Sans" w:hAnsi="Sofia Sans" w:cs="Arial"/>
                <w:b/>
                <w:bCs/>
                <w:lang w:val="bg-BG" w:eastAsia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B7266" w14:textId="484CA3C2" w:rsidR="00CC42B0" w:rsidRPr="003E010E" w:rsidRDefault="00CC42B0" w:rsidP="00414607">
            <w:pPr>
              <w:keepNext/>
              <w:tabs>
                <w:tab w:val="left" w:pos="4678"/>
              </w:tabs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Статив за лазерна ролетка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37DE" w14:textId="68D974B8" w:rsidR="00CC42B0" w:rsidRDefault="00CC42B0" w:rsidP="005F2EA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Сгъваем трикрак алуминиев статив с възможност за разпъване до височина минимум 1,</w:t>
            </w:r>
            <w:r w:rsidR="00860E33">
              <w:rPr>
                <w:rFonts w:ascii="Sofia Sans" w:hAnsi="Sofia Sans" w:cs="Arial"/>
                <w:lang w:val="bg-BG" w:eastAsia="bg-BG"/>
              </w:rPr>
              <w:t>4</w:t>
            </w:r>
            <w:r w:rsidRPr="003E010E">
              <w:rPr>
                <w:rFonts w:ascii="Sofia Sans" w:hAnsi="Sofia Sans" w:cs="Arial"/>
                <w:lang w:val="bg-BG" w:eastAsia="bg-BG"/>
              </w:rPr>
              <w:t>0 метра;</w:t>
            </w:r>
          </w:p>
          <w:p w14:paraId="795FB64B" w14:textId="6F1E7F64" w:rsidR="00860E33" w:rsidRPr="003E010E" w:rsidRDefault="00860E33" w:rsidP="005F2EA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>
              <w:rPr>
                <w:rFonts w:ascii="Sofia Sans" w:hAnsi="Sofia Sans" w:cs="Arial"/>
                <w:lang w:val="bg-BG" w:eastAsia="bg-BG"/>
              </w:rPr>
              <w:t>Възможност(ръкохватка) за прецизно насочване и фиксиране на ролетката за измерване по наклон;</w:t>
            </w:r>
          </w:p>
          <w:p w14:paraId="16509C7B" w14:textId="7FF8ACFA" w:rsidR="00CC42B0" w:rsidRPr="003E010E" w:rsidRDefault="00CC42B0" w:rsidP="005F2EAD">
            <w:pPr>
              <w:pStyle w:val="ListParagraph"/>
              <w:keepNext/>
              <w:numPr>
                <w:ilvl w:val="0"/>
                <w:numId w:val="32"/>
              </w:numPr>
              <w:tabs>
                <w:tab w:val="left" w:pos="176"/>
              </w:tabs>
              <w:ind w:left="34" w:firstLine="0"/>
              <w:outlineLvl w:val="0"/>
              <w:rPr>
                <w:rFonts w:ascii="Sofia Sans" w:hAnsi="Sofia Sans" w:cs="Arial"/>
                <w:lang w:val="bg-BG" w:eastAsia="bg-BG"/>
              </w:rPr>
            </w:pPr>
            <w:r w:rsidRPr="003E010E">
              <w:rPr>
                <w:rFonts w:ascii="Sofia Sans" w:hAnsi="Sofia Sans" w:cs="Arial"/>
                <w:lang w:val="bg-BG" w:eastAsia="bg-BG"/>
              </w:rPr>
              <w:t>Съвместим с лазерна ролетка за работа на закрито и открито (Позиция 2 от таблицата).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E3F7" w14:textId="3887CF4F" w:rsidR="00CC42B0" w:rsidRPr="003E010E" w:rsidRDefault="00CC42B0" w:rsidP="00414607">
            <w:pPr>
              <w:jc w:val="center"/>
              <w:rPr>
                <w:rFonts w:ascii="Sofia Sans" w:hAnsi="Sofia Sans" w:cs="Arial"/>
                <w:lang w:val="bg-BG"/>
              </w:rPr>
            </w:pPr>
            <w:r w:rsidRPr="003E010E">
              <w:rPr>
                <w:rFonts w:ascii="Sofia Sans" w:hAnsi="Sofia Sans" w:cs="Arial"/>
                <w:lang w:val="bg-BG"/>
              </w:rPr>
              <w:t>бр.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46F0" w14:textId="0C52723A" w:rsidR="00CC42B0" w:rsidRPr="00F60179" w:rsidRDefault="00CC42B0" w:rsidP="00414607">
            <w:pPr>
              <w:jc w:val="center"/>
              <w:rPr>
                <w:rFonts w:ascii="Sofia Sans" w:hAnsi="Sofia Sans" w:cs="Arial"/>
                <w:lang w:val="bg-BG"/>
              </w:rPr>
            </w:pPr>
            <w:r w:rsidRPr="003E010E">
              <w:rPr>
                <w:rFonts w:ascii="Sofia Sans" w:hAnsi="Sofia Sans" w:cs="Arial"/>
                <w:lang w:val="bg-BG"/>
              </w:rPr>
              <w:t>1</w:t>
            </w:r>
          </w:p>
        </w:tc>
      </w:tr>
    </w:tbl>
    <w:p w14:paraId="75CCA7E9" w14:textId="77777777" w:rsidR="00D84E1F" w:rsidRPr="001704CC" w:rsidRDefault="00D84E1F" w:rsidP="009025CF">
      <w:pPr>
        <w:rPr>
          <w:rFonts w:ascii="Sofia Sans" w:hAnsi="Sofia Sans" w:cs="Arial"/>
          <w:b/>
          <w:bCs/>
          <w:iCs/>
          <w:lang w:val="en-US"/>
        </w:rPr>
      </w:pPr>
    </w:p>
    <w:p w14:paraId="33177629" w14:textId="673EF868" w:rsidR="002403D2" w:rsidRPr="00F60179" w:rsidRDefault="009025CF" w:rsidP="009025CF">
      <w:pPr>
        <w:rPr>
          <w:rFonts w:ascii="Sofia Sans" w:hAnsi="Sofia Sans" w:cs="Arial"/>
          <w:bCs/>
          <w:iCs/>
          <w:lang w:val="bg-BG"/>
        </w:rPr>
      </w:pPr>
      <w:r w:rsidRPr="00F60179">
        <w:rPr>
          <w:rFonts w:ascii="Sofia Sans" w:hAnsi="Sofia Sans" w:cs="Arial"/>
          <w:b/>
          <w:bCs/>
          <w:iCs/>
          <w:lang w:val="bg-BG"/>
        </w:rPr>
        <w:t>Забележка</w:t>
      </w:r>
      <w:r w:rsidRPr="00F60179">
        <w:rPr>
          <w:rFonts w:ascii="Sofia Sans" w:hAnsi="Sofia Sans" w:cs="Arial"/>
          <w:bCs/>
          <w:iCs/>
          <w:lang w:val="bg-BG"/>
        </w:rPr>
        <w:t xml:space="preserve">: </w:t>
      </w:r>
    </w:p>
    <w:p w14:paraId="3B3EB620" w14:textId="77777777" w:rsidR="002403D2" w:rsidRPr="00F60179" w:rsidRDefault="00B235F3" w:rsidP="002403D2">
      <w:pPr>
        <w:pStyle w:val="ListParagraph"/>
        <w:numPr>
          <w:ilvl w:val="0"/>
          <w:numId w:val="45"/>
        </w:numPr>
        <w:rPr>
          <w:rFonts w:ascii="Sofia Sans" w:hAnsi="Sofia Sans" w:cs="Arial"/>
          <w:bCs/>
          <w:iCs/>
          <w:lang w:val="bg-BG"/>
        </w:rPr>
      </w:pPr>
      <w:r w:rsidRPr="00F60179">
        <w:rPr>
          <w:rFonts w:ascii="Sofia Sans" w:hAnsi="Sofia Sans" w:cs="Arial"/>
          <w:bCs/>
          <w:iCs/>
          <w:lang w:val="bg-BG"/>
        </w:rPr>
        <w:t>Техническите характеристики п</w:t>
      </w:r>
      <w:r w:rsidR="00C404EA" w:rsidRPr="00F60179">
        <w:rPr>
          <w:rFonts w:ascii="Sofia Sans" w:hAnsi="Sofia Sans" w:cs="Arial"/>
          <w:bCs/>
          <w:iCs/>
          <w:lang w:val="bg-BG"/>
        </w:rPr>
        <w:t>осочени в таблицата са минимални</w:t>
      </w:r>
      <w:r w:rsidRPr="00F60179">
        <w:rPr>
          <w:rFonts w:ascii="Sofia Sans" w:hAnsi="Sofia Sans" w:cs="Arial"/>
          <w:bCs/>
          <w:iCs/>
          <w:lang w:val="bg-BG"/>
        </w:rPr>
        <w:t>те</w:t>
      </w:r>
      <w:r w:rsidR="00C404EA" w:rsidRPr="00F60179">
        <w:rPr>
          <w:rFonts w:ascii="Sofia Sans" w:hAnsi="Sofia Sans" w:cs="Arial"/>
          <w:bCs/>
          <w:iCs/>
          <w:lang w:val="bg-BG"/>
        </w:rPr>
        <w:t>, на които трябва да отговаря съответния артикул.</w:t>
      </w:r>
      <w:r w:rsidR="009025CF" w:rsidRPr="00F60179">
        <w:rPr>
          <w:rFonts w:ascii="Sofia Sans" w:hAnsi="Sofia Sans" w:cs="Arial"/>
          <w:bCs/>
          <w:iCs/>
          <w:lang w:val="bg-BG"/>
        </w:rPr>
        <w:t xml:space="preserve"> </w:t>
      </w:r>
    </w:p>
    <w:p w14:paraId="3F5BE6C5" w14:textId="49808499" w:rsidR="005808BE" w:rsidRPr="00F60179" w:rsidRDefault="009025CF" w:rsidP="00036A97">
      <w:pPr>
        <w:pStyle w:val="ListParagraph"/>
        <w:numPr>
          <w:ilvl w:val="0"/>
          <w:numId w:val="45"/>
        </w:numPr>
        <w:rPr>
          <w:rFonts w:ascii="Sofia Sans" w:hAnsi="Sofia Sans" w:cs="Arial"/>
          <w:bCs/>
          <w:iCs/>
          <w:lang w:val="bg-BG"/>
        </w:rPr>
      </w:pPr>
      <w:r w:rsidRPr="00F60179">
        <w:rPr>
          <w:rFonts w:ascii="Sofia Sans" w:hAnsi="Sofia Sans" w:cs="Arial"/>
          <w:bCs/>
          <w:iCs/>
          <w:lang w:val="bg-BG"/>
        </w:rPr>
        <w:t xml:space="preserve">Навсякъде, където в изискванията от техническата спецификация е посочен конкретен стандарт, спецификация, техническа оценка, техническо одобрение, </w:t>
      </w:r>
      <w:r w:rsidRPr="00F60179">
        <w:rPr>
          <w:rFonts w:ascii="Sofia Sans" w:hAnsi="Sofia Sans" w:cs="Arial"/>
          <w:bCs/>
          <w:iCs/>
          <w:lang w:val="bg-BG"/>
        </w:rPr>
        <w:lastRenderedPageBreak/>
        <w:t>технически еталон, конкретен модел, търговска марка, патент, източник, специфичен процес, тип, конкретен произход или производство да се счита добавено „или еквивалентно/и“.</w:t>
      </w:r>
    </w:p>
    <w:p w14:paraId="0B588D10" w14:textId="0AB5F26A" w:rsidR="00073883" w:rsidRPr="00F60179" w:rsidRDefault="00073883" w:rsidP="00036A97">
      <w:pPr>
        <w:pStyle w:val="Heading3"/>
        <w:tabs>
          <w:tab w:val="clear" w:pos="993"/>
        </w:tabs>
        <w:ind w:left="0" w:firstLine="0"/>
        <w:rPr>
          <w:color w:val="auto"/>
          <w:szCs w:val="24"/>
        </w:rPr>
      </w:pPr>
      <w:r w:rsidRPr="00F60179">
        <w:rPr>
          <w:szCs w:val="24"/>
        </w:rPr>
        <w:t xml:space="preserve">Технически изисквания към </w:t>
      </w:r>
      <w:r w:rsidRPr="00F60179">
        <w:rPr>
          <w:color w:val="auto"/>
          <w:szCs w:val="24"/>
        </w:rPr>
        <w:t>маркировката</w:t>
      </w:r>
    </w:p>
    <w:p w14:paraId="6E9F3D14" w14:textId="2283A895" w:rsidR="00036A97" w:rsidRPr="00F60179" w:rsidRDefault="00036A97" w:rsidP="00625298">
      <w:pPr>
        <w:pStyle w:val="Heading4"/>
        <w:tabs>
          <w:tab w:val="clear" w:pos="993"/>
          <w:tab w:val="clear" w:pos="1134"/>
        </w:tabs>
        <w:ind w:left="0" w:firstLine="0"/>
        <w:rPr>
          <w:b w:val="0"/>
          <w:bCs w:val="0"/>
          <w:szCs w:val="24"/>
        </w:rPr>
      </w:pPr>
      <w:r w:rsidRPr="00F60179">
        <w:rPr>
          <w:b w:val="0"/>
          <w:bCs w:val="0"/>
          <w:szCs w:val="24"/>
        </w:rPr>
        <w:t xml:space="preserve">Маркировката на изделията трябва да е трайна, </w:t>
      </w:r>
      <w:proofErr w:type="spellStart"/>
      <w:r w:rsidRPr="00F60179">
        <w:rPr>
          <w:b w:val="0"/>
          <w:bCs w:val="0"/>
          <w:szCs w:val="24"/>
        </w:rPr>
        <w:t>износоустойчива</w:t>
      </w:r>
      <w:proofErr w:type="spellEnd"/>
      <w:r w:rsidRPr="00F60179">
        <w:rPr>
          <w:b w:val="0"/>
          <w:bCs w:val="0"/>
          <w:szCs w:val="24"/>
        </w:rPr>
        <w:t xml:space="preserve"> и да съдържа само международно приети символи.</w:t>
      </w:r>
      <w:r w:rsidR="00A82DC4" w:rsidRPr="00F60179">
        <w:rPr>
          <w:b w:val="0"/>
          <w:bCs w:val="0"/>
          <w:szCs w:val="24"/>
        </w:rPr>
        <w:t xml:space="preserve"> Да притежават </w:t>
      </w:r>
      <w:r w:rsidR="00A82DC4" w:rsidRPr="00F60179">
        <w:rPr>
          <w:szCs w:val="24"/>
        </w:rPr>
        <w:t>CE</w:t>
      </w:r>
      <w:r w:rsidR="00A82DC4" w:rsidRPr="00F60179">
        <w:rPr>
          <w:b w:val="0"/>
          <w:bCs w:val="0"/>
          <w:szCs w:val="24"/>
        </w:rPr>
        <w:t xml:space="preserve"> маркировка, </w:t>
      </w:r>
      <w:r w:rsidR="007C5A12" w:rsidRPr="00F60179">
        <w:rPr>
          <w:b w:val="0"/>
          <w:bCs w:val="0"/>
          <w:szCs w:val="24"/>
        </w:rPr>
        <w:t>уредите да отговарят на всички приложими европейски директиви</w:t>
      </w:r>
      <w:r w:rsidR="00C020E7">
        <w:rPr>
          <w:b w:val="0"/>
          <w:bCs w:val="0"/>
          <w:szCs w:val="24"/>
        </w:rPr>
        <w:t>.</w:t>
      </w:r>
    </w:p>
    <w:p w14:paraId="6DF71968" w14:textId="7881AB0A" w:rsidR="00036A97" w:rsidRPr="00F60179" w:rsidRDefault="00036A97" w:rsidP="00625298">
      <w:pPr>
        <w:pStyle w:val="Heading4"/>
        <w:tabs>
          <w:tab w:val="clear" w:pos="993"/>
          <w:tab w:val="clear" w:pos="1134"/>
        </w:tabs>
        <w:ind w:left="0" w:firstLine="0"/>
        <w:rPr>
          <w:b w:val="0"/>
          <w:bCs w:val="0"/>
          <w:szCs w:val="24"/>
        </w:rPr>
      </w:pPr>
      <w:r w:rsidRPr="00F60179">
        <w:rPr>
          <w:b w:val="0"/>
          <w:bCs w:val="0"/>
          <w:szCs w:val="24"/>
        </w:rPr>
        <w:t>Маркировката, описваща функционалното предназначение на изделията трябва да е ясно видима в цялост.</w:t>
      </w:r>
    </w:p>
    <w:p w14:paraId="3B968F69" w14:textId="245F3B6F" w:rsidR="00036A97" w:rsidRPr="00F60179" w:rsidRDefault="00036A97" w:rsidP="00625298">
      <w:pPr>
        <w:pStyle w:val="Heading4"/>
        <w:tabs>
          <w:tab w:val="clear" w:pos="993"/>
          <w:tab w:val="clear" w:pos="1134"/>
        </w:tabs>
        <w:ind w:left="0" w:firstLine="0"/>
        <w:rPr>
          <w:b w:val="0"/>
          <w:bCs w:val="0"/>
          <w:szCs w:val="24"/>
        </w:rPr>
      </w:pPr>
      <w:r w:rsidRPr="00F60179">
        <w:rPr>
          <w:b w:val="0"/>
          <w:bCs w:val="0"/>
          <w:szCs w:val="24"/>
        </w:rPr>
        <w:t>Доставяното оборудване трябва да бъде  идентифицирано еднозначно чрез поставяне на четлива, видима и трайна маркировка, съгласно изискванията на чл.7 на Наредбата за излязлото от употреба електрическо и електронно оборудване.</w:t>
      </w:r>
    </w:p>
    <w:p w14:paraId="0B38FCD4" w14:textId="59403C4E" w:rsidR="00073883" w:rsidRPr="00F60179" w:rsidRDefault="00073883" w:rsidP="00D90104">
      <w:pPr>
        <w:pStyle w:val="Heading3"/>
        <w:tabs>
          <w:tab w:val="clear" w:pos="993"/>
        </w:tabs>
        <w:ind w:left="0" w:firstLine="0"/>
        <w:rPr>
          <w:szCs w:val="24"/>
        </w:rPr>
      </w:pPr>
      <w:r w:rsidRPr="00F60179">
        <w:rPr>
          <w:szCs w:val="24"/>
        </w:rPr>
        <w:t>Технически изисквания към окомплектовка и опаковка</w:t>
      </w:r>
    </w:p>
    <w:p w14:paraId="5A3C9D03" w14:textId="2B7A060F" w:rsidR="00625298" w:rsidRPr="00F60179" w:rsidRDefault="00625298" w:rsidP="00625298">
      <w:pPr>
        <w:pStyle w:val="Heading4"/>
        <w:ind w:left="0" w:firstLine="0"/>
        <w:rPr>
          <w:b w:val="0"/>
          <w:bCs w:val="0"/>
          <w:szCs w:val="24"/>
        </w:rPr>
      </w:pPr>
      <w:r w:rsidRPr="00F60179">
        <w:rPr>
          <w:b w:val="0"/>
          <w:bCs w:val="0"/>
          <w:szCs w:val="24"/>
        </w:rPr>
        <w:t>Опаковките на стоките да бъдат в добър външен вид – без разкъсвания.</w:t>
      </w:r>
    </w:p>
    <w:p w14:paraId="62606ECE" w14:textId="31AA830E" w:rsidR="00625298" w:rsidRPr="00F60179" w:rsidRDefault="00625298" w:rsidP="00625298">
      <w:pPr>
        <w:pStyle w:val="Heading4"/>
        <w:ind w:left="0" w:firstLine="0"/>
        <w:rPr>
          <w:b w:val="0"/>
          <w:bCs w:val="0"/>
          <w:szCs w:val="24"/>
        </w:rPr>
      </w:pPr>
      <w:r w:rsidRPr="00F60179">
        <w:rPr>
          <w:b w:val="0"/>
          <w:bCs w:val="0"/>
          <w:szCs w:val="24"/>
        </w:rPr>
        <w:t>Документи съпровождащи доставката:</w:t>
      </w:r>
    </w:p>
    <w:p w14:paraId="2887B233" w14:textId="07433D37" w:rsidR="00625298" w:rsidRPr="00F60179" w:rsidRDefault="00CB2EBD" w:rsidP="004C4D5F">
      <w:pPr>
        <w:pStyle w:val="ListParagraph"/>
        <w:ind w:left="0"/>
        <w:rPr>
          <w:rFonts w:ascii="Sofia Sans" w:hAnsi="Sofia Sans" w:cs="Arial"/>
          <w:b/>
          <w:iCs/>
          <w:lang w:val="bg-BG"/>
        </w:rPr>
      </w:pPr>
      <w:r>
        <w:rPr>
          <w:rFonts w:ascii="Sofia Sans" w:hAnsi="Sofia Sans" w:cs="Arial"/>
          <w:bCs/>
          <w:iCs/>
          <w:lang w:val="bg-BG"/>
        </w:rPr>
        <w:t>Ръководство за употреба на български език,</w:t>
      </w:r>
      <w:r w:rsidRPr="00F60179">
        <w:rPr>
          <w:rFonts w:ascii="Sofia Sans" w:hAnsi="Sofia Sans" w:cs="Arial"/>
          <w:bCs/>
          <w:iCs/>
          <w:lang w:val="bg-BG"/>
        </w:rPr>
        <w:t xml:space="preserve"> </w:t>
      </w:r>
      <w:r>
        <w:rPr>
          <w:rFonts w:ascii="Sofia Sans" w:hAnsi="Sofia Sans" w:cs="Arial"/>
          <w:bCs/>
          <w:iCs/>
          <w:lang w:val="bg-BG"/>
        </w:rPr>
        <w:t>с</w:t>
      </w:r>
      <w:r w:rsidR="00625298" w:rsidRPr="00F60179">
        <w:rPr>
          <w:rFonts w:ascii="Sofia Sans" w:hAnsi="Sofia Sans" w:cs="Arial"/>
          <w:bCs/>
          <w:iCs/>
          <w:lang w:val="bg-BG"/>
        </w:rPr>
        <w:t xml:space="preserve">ертификат за качество от производителя </w:t>
      </w:r>
      <w:r>
        <w:rPr>
          <w:rFonts w:ascii="Sofia Sans" w:hAnsi="Sofia Sans" w:cs="Arial"/>
          <w:bCs/>
          <w:iCs/>
          <w:lang w:val="bg-BG"/>
        </w:rPr>
        <w:t>и/</w:t>
      </w:r>
      <w:r w:rsidR="00625298" w:rsidRPr="00F60179">
        <w:rPr>
          <w:rFonts w:ascii="Sofia Sans" w:hAnsi="Sofia Sans" w:cs="Arial"/>
          <w:bCs/>
          <w:iCs/>
          <w:lang w:val="bg-BG"/>
        </w:rPr>
        <w:t>или декларация за съответствие.</w:t>
      </w:r>
    </w:p>
    <w:p w14:paraId="6A70F6EB" w14:textId="0581B5A2" w:rsidR="00073883" w:rsidRPr="00F60179" w:rsidRDefault="00073883" w:rsidP="00625298">
      <w:pPr>
        <w:pStyle w:val="Heading3"/>
        <w:tabs>
          <w:tab w:val="clear" w:pos="993"/>
        </w:tabs>
        <w:ind w:left="0" w:firstLine="0"/>
        <w:rPr>
          <w:iCs/>
          <w:color w:val="auto"/>
          <w:szCs w:val="24"/>
        </w:rPr>
      </w:pPr>
      <w:r w:rsidRPr="00F60179">
        <w:rPr>
          <w:szCs w:val="24"/>
        </w:rPr>
        <w:t xml:space="preserve">Технически изисквания към </w:t>
      </w:r>
      <w:r w:rsidR="004C4D5F" w:rsidRPr="00F60179">
        <w:rPr>
          <w:iCs/>
          <w:color w:val="auto"/>
          <w:szCs w:val="24"/>
        </w:rPr>
        <w:t>транспортирането</w:t>
      </w:r>
    </w:p>
    <w:p w14:paraId="6F0681B1" w14:textId="797EEC25" w:rsidR="004C4D5F" w:rsidRPr="00F60179" w:rsidRDefault="004C4D5F" w:rsidP="004C4D5F">
      <w:pPr>
        <w:pStyle w:val="Heading4"/>
        <w:tabs>
          <w:tab w:val="clear" w:pos="993"/>
          <w:tab w:val="clear" w:pos="1134"/>
        </w:tabs>
        <w:ind w:left="0" w:firstLine="0"/>
        <w:rPr>
          <w:b w:val="0"/>
          <w:bCs w:val="0"/>
          <w:szCs w:val="24"/>
          <w:shd w:val="clear" w:color="auto" w:fill="FEFEFE"/>
        </w:rPr>
      </w:pPr>
      <w:r w:rsidRPr="00F60179">
        <w:rPr>
          <w:b w:val="0"/>
          <w:bCs w:val="0"/>
          <w:szCs w:val="24"/>
          <w:shd w:val="clear" w:color="auto" w:fill="FEFEFE"/>
        </w:rPr>
        <w:t>Всички материали предмет на тази доставка да са сигурно опаковани и укрепени, което да гарантира тяхната цялост при транспортирането.</w:t>
      </w:r>
    </w:p>
    <w:p w14:paraId="5E00614C" w14:textId="323C1CBC" w:rsidR="00073883" w:rsidRPr="00F60179" w:rsidRDefault="00073883" w:rsidP="00D90104">
      <w:pPr>
        <w:pStyle w:val="Heading3"/>
        <w:tabs>
          <w:tab w:val="clear" w:pos="993"/>
        </w:tabs>
        <w:ind w:left="0" w:firstLine="0"/>
        <w:rPr>
          <w:szCs w:val="24"/>
        </w:rPr>
      </w:pPr>
      <w:r w:rsidRPr="00F60179">
        <w:rPr>
          <w:szCs w:val="24"/>
        </w:rPr>
        <w:t>Технически изисквания към обучение, монтаж и въвеждане в експлоатация.</w:t>
      </w:r>
    </w:p>
    <w:p w14:paraId="0F252A99" w14:textId="161D2F8B" w:rsidR="00A15FA2" w:rsidRPr="00F60179" w:rsidRDefault="004C4D5F" w:rsidP="004C4D5F">
      <w:pPr>
        <w:rPr>
          <w:rFonts w:ascii="Sofia Sans" w:hAnsi="Sofia Sans"/>
          <w:lang w:val="bg-BG" w:eastAsia="bg-BG"/>
        </w:rPr>
      </w:pPr>
      <w:r w:rsidRPr="00F60179">
        <w:rPr>
          <w:rFonts w:ascii="Sofia Sans" w:hAnsi="Sofia Sans"/>
          <w:lang w:val="bg-BG" w:eastAsia="bg-BG"/>
        </w:rPr>
        <w:t>Неприложимо за предмета на поръчката</w:t>
      </w:r>
      <w:bookmarkEnd w:id="0"/>
    </w:p>
    <w:p w14:paraId="2E60D781" w14:textId="20F0E512" w:rsidR="00A47D5E" w:rsidRPr="00F60179" w:rsidRDefault="00A47D5E" w:rsidP="009F117B">
      <w:pPr>
        <w:pStyle w:val="Heading2"/>
      </w:pPr>
      <w:r w:rsidRPr="00F60179">
        <w:t xml:space="preserve">Изисквания към </w:t>
      </w:r>
      <w:r w:rsidR="00BD0671" w:rsidRPr="00F60179">
        <w:t>доставените стоки за опазване на околната среда и климата</w:t>
      </w:r>
    </w:p>
    <w:p w14:paraId="6F1C0367" w14:textId="67683C4D" w:rsidR="00252680" w:rsidRPr="00F60179" w:rsidRDefault="004C4D5F" w:rsidP="00B732C5">
      <w:pPr>
        <w:pStyle w:val="a0"/>
        <w:spacing w:before="60"/>
        <w:rPr>
          <w:rFonts w:ascii="Sofia Sans" w:hAnsi="Sofia Sans"/>
          <w:sz w:val="24"/>
          <w:szCs w:val="24"/>
        </w:rPr>
      </w:pPr>
      <w:r w:rsidRPr="00D92694">
        <w:rPr>
          <w:rFonts w:ascii="Sofia Sans" w:hAnsi="Sofia Sans"/>
          <w:sz w:val="24"/>
          <w:szCs w:val="24"/>
        </w:rPr>
        <w:t xml:space="preserve">Инструкциите или указанията за употреба </w:t>
      </w:r>
      <w:r w:rsidR="00C020E7" w:rsidRPr="00D92694">
        <w:rPr>
          <w:rFonts w:ascii="Sofia Sans" w:hAnsi="Sofia Sans"/>
          <w:sz w:val="24"/>
          <w:szCs w:val="24"/>
        </w:rPr>
        <w:t xml:space="preserve">на </w:t>
      </w:r>
      <w:r w:rsidR="00D92694" w:rsidRPr="00D92694">
        <w:rPr>
          <w:rFonts w:ascii="Sofia Sans" w:hAnsi="Sofia Sans"/>
          <w:sz w:val="24"/>
          <w:szCs w:val="24"/>
        </w:rPr>
        <w:t>електронно</w:t>
      </w:r>
      <w:r w:rsidRPr="00D92694">
        <w:rPr>
          <w:rFonts w:ascii="Sofia Sans" w:hAnsi="Sofia Sans"/>
          <w:sz w:val="24"/>
          <w:szCs w:val="24"/>
        </w:rPr>
        <w:t>то</w:t>
      </w:r>
      <w:r w:rsidR="00D92694">
        <w:rPr>
          <w:rFonts w:ascii="Sofia Sans" w:hAnsi="Sofia Sans"/>
          <w:sz w:val="24"/>
          <w:szCs w:val="24"/>
        </w:rPr>
        <w:t xml:space="preserve"> </w:t>
      </w:r>
      <w:r w:rsidRPr="00D92694">
        <w:rPr>
          <w:rFonts w:ascii="Sofia Sans" w:hAnsi="Sofia Sans"/>
          <w:sz w:val="24"/>
          <w:szCs w:val="24"/>
        </w:rPr>
        <w:t>оборудване трябва да</w:t>
      </w:r>
      <w:r w:rsidRPr="00F60179">
        <w:rPr>
          <w:rFonts w:ascii="Sofia Sans" w:hAnsi="Sofia Sans"/>
          <w:sz w:val="24"/>
          <w:szCs w:val="24"/>
        </w:rPr>
        <w:t xml:space="preserve"> съдържат информация на български език за изискването за разделното събиране на излязлото от употреба електрическо и електронно оборудване  и за забраната за изхвърлянето му в контейнери за смесени битови отпадъци, както  и възможното вредно въздействие върху околната среда и човешкото здраве в резултат на наличието на опасни вещества в електрическото и електронно оборудване.</w:t>
      </w:r>
    </w:p>
    <w:p w14:paraId="7E548F25" w14:textId="5F8C39ED" w:rsidR="00A47D5E" w:rsidRPr="00F60179" w:rsidRDefault="00A47D5E" w:rsidP="009F117B">
      <w:pPr>
        <w:pStyle w:val="Heading2"/>
      </w:pPr>
      <w:r w:rsidRPr="00F60179">
        <w:t xml:space="preserve">Изисквания към </w:t>
      </w:r>
      <w:r w:rsidR="00BD0671" w:rsidRPr="00F60179">
        <w:t>доставяните стоки за осигуряване на здравословни и безопасни условия на труд</w:t>
      </w:r>
    </w:p>
    <w:p w14:paraId="6A2CE044" w14:textId="35A33CD3" w:rsidR="00775FE2" w:rsidRPr="00F60179" w:rsidRDefault="00775FE2" w:rsidP="004852C5">
      <w:pPr>
        <w:pStyle w:val="a0"/>
        <w:spacing w:before="60"/>
        <w:rPr>
          <w:rFonts w:ascii="Sofia Sans" w:hAnsi="Sofia Sans"/>
          <w:sz w:val="24"/>
          <w:szCs w:val="24"/>
        </w:rPr>
      </w:pPr>
      <w:r w:rsidRPr="00F60179">
        <w:rPr>
          <w:rFonts w:ascii="Sofia Sans" w:hAnsi="Sofia Sans"/>
          <w:sz w:val="24"/>
          <w:szCs w:val="24"/>
        </w:rPr>
        <w:t>Неприложимо за предмета на поръчката.</w:t>
      </w:r>
    </w:p>
    <w:p w14:paraId="71DBF911" w14:textId="5FA99B43" w:rsidR="00A47D5E" w:rsidRPr="00F60179" w:rsidRDefault="00A47D5E" w:rsidP="009F117B">
      <w:pPr>
        <w:pStyle w:val="Heading2"/>
      </w:pPr>
      <w:bookmarkStart w:id="1" w:name="_Ref26282407"/>
      <w:r w:rsidRPr="00F60179">
        <w:t xml:space="preserve">Гаранционен срок </w:t>
      </w:r>
      <w:bookmarkEnd w:id="1"/>
      <w:r w:rsidR="00BD0671" w:rsidRPr="00F60179">
        <w:t>на доставените стоки и други гаранционни условия</w:t>
      </w:r>
    </w:p>
    <w:p w14:paraId="522E95DB" w14:textId="5017A821" w:rsidR="00252680" w:rsidRPr="00F60179" w:rsidRDefault="00775FE2" w:rsidP="00B732C5">
      <w:pPr>
        <w:pStyle w:val="1"/>
        <w:spacing w:after="120" w:line="240" w:lineRule="auto"/>
        <w:rPr>
          <w:rFonts w:ascii="Sofia Sans" w:hAnsi="Sofia Sans" w:cs="Arial"/>
          <w:iCs/>
          <w:sz w:val="24"/>
          <w:szCs w:val="24"/>
        </w:rPr>
      </w:pPr>
      <w:r w:rsidRPr="00F60179">
        <w:rPr>
          <w:rFonts w:ascii="Sofia Sans" w:hAnsi="Sofia Sans" w:cs="Arial"/>
          <w:iCs/>
          <w:sz w:val="24"/>
          <w:szCs w:val="24"/>
        </w:rPr>
        <w:t>Не по-малко от 24 /двадесет и четири/ месеца</w:t>
      </w:r>
      <w:r w:rsidR="00C86D71">
        <w:rPr>
          <w:rFonts w:ascii="Sofia Sans" w:hAnsi="Sofia Sans" w:cs="Arial"/>
          <w:iCs/>
          <w:sz w:val="24"/>
          <w:szCs w:val="24"/>
        </w:rPr>
        <w:t xml:space="preserve"> гаранция</w:t>
      </w:r>
      <w:r w:rsidRPr="00F60179">
        <w:rPr>
          <w:rFonts w:ascii="Sofia Sans" w:hAnsi="Sofia Sans" w:cs="Arial"/>
          <w:iCs/>
          <w:sz w:val="24"/>
          <w:szCs w:val="24"/>
        </w:rPr>
        <w:t>, считано от датата на подписване на двустранен приемо-предавателен протокол за доставка без забележки</w:t>
      </w:r>
      <w:r w:rsidR="00C86D71">
        <w:rPr>
          <w:rFonts w:ascii="Sofia Sans" w:hAnsi="Sofia Sans" w:cs="Arial"/>
          <w:iCs/>
          <w:sz w:val="24"/>
          <w:szCs w:val="24"/>
        </w:rPr>
        <w:t>.</w:t>
      </w:r>
    </w:p>
    <w:p w14:paraId="4FE71113" w14:textId="77777777" w:rsidR="00A47D5E" w:rsidRPr="00F60179" w:rsidRDefault="00A47D5E" w:rsidP="0075206E">
      <w:pPr>
        <w:pStyle w:val="Heading1"/>
      </w:pPr>
      <w:r w:rsidRPr="00F60179">
        <w:t>УСЛОВИЯ ЗА ИЗПЪЛНЕНИЕ НА ПОРЪЧКАТА</w:t>
      </w:r>
    </w:p>
    <w:p w14:paraId="6E86E01D" w14:textId="40DEA02A" w:rsidR="00A47D5E" w:rsidRPr="00F60179" w:rsidRDefault="00A47D5E" w:rsidP="009F117B">
      <w:pPr>
        <w:pStyle w:val="Heading2"/>
        <w:numPr>
          <w:ilvl w:val="1"/>
          <w:numId w:val="5"/>
        </w:numPr>
      </w:pPr>
      <w:bookmarkStart w:id="2" w:name="_Ref26282387"/>
      <w:bookmarkStart w:id="3" w:name="_Hlk166066784"/>
      <w:r w:rsidRPr="00F60179">
        <w:t>Срок</w:t>
      </w:r>
      <w:r w:rsidR="00BD0671" w:rsidRPr="00F60179">
        <w:t>,</w:t>
      </w:r>
      <w:r w:rsidRPr="00F60179">
        <w:t xml:space="preserve"> </w:t>
      </w:r>
      <w:bookmarkEnd w:id="2"/>
      <w:r w:rsidR="00BD0671" w:rsidRPr="00F60179">
        <w:t>място и условия за доставка</w:t>
      </w:r>
    </w:p>
    <w:bookmarkEnd w:id="3"/>
    <w:p w14:paraId="25E57DA0" w14:textId="1E5DE4A6" w:rsidR="008666AE" w:rsidRPr="00F60179" w:rsidRDefault="008666AE" w:rsidP="0075206E">
      <w:pPr>
        <w:pStyle w:val="Heading3"/>
        <w:numPr>
          <w:ilvl w:val="2"/>
          <w:numId w:val="5"/>
        </w:numPr>
      </w:pPr>
      <w:r w:rsidRPr="00F60179">
        <w:t xml:space="preserve">Срок за доставка на материалите описани в таблицата - </w:t>
      </w:r>
      <w:r w:rsidRPr="00C020E7">
        <w:rPr>
          <w:b w:val="0"/>
          <w:bCs w:val="0"/>
        </w:rPr>
        <w:t>не повече от 30</w:t>
      </w:r>
      <w:r w:rsidRPr="00C020E7">
        <w:rPr>
          <w:b w:val="0"/>
          <w:bCs w:val="0"/>
          <w:iCs/>
        </w:rPr>
        <w:t xml:space="preserve"> </w:t>
      </w:r>
      <w:r w:rsidRPr="00C020E7">
        <w:rPr>
          <w:b w:val="0"/>
          <w:bCs w:val="0"/>
        </w:rPr>
        <w:t xml:space="preserve">(тридесет) </w:t>
      </w:r>
      <w:r w:rsidR="007915AA" w:rsidRPr="00C020E7">
        <w:rPr>
          <w:b w:val="0"/>
          <w:bCs w:val="0"/>
        </w:rPr>
        <w:t xml:space="preserve">календарни </w:t>
      </w:r>
      <w:r w:rsidRPr="00C020E7">
        <w:rPr>
          <w:b w:val="0"/>
          <w:bCs w:val="0"/>
        </w:rPr>
        <w:t xml:space="preserve">дни, </w:t>
      </w:r>
      <w:r w:rsidR="0021494D" w:rsidRPr="0021494D">
        <w:rPr>
          <w:b w:val="0"/>
          <w:bCs w:val="0"/>
        </w:rPr>
        <w:t xml:space="preserve">считано датата на получаване на </w:t>
      </w:r>
      <w:proofErr w:type="spellStart"/>
      <w:r w:rsidR="0021494D" w:rsidRPr="0021494D">
        <w:rPr>
          <w:b w:val="0"/>
          <w:bCs w:val="0"/>
        </w:rPr>
        <w:t>възлагателно</w:t>
      </w:r>
      <w:proofErr w:type="spellEnd"/>
      <w:r w:rsidR="0021494D" w:rsidRPr="0021494D">
        <w:rPr>
          <w:b w:val="0"/>
          <w:bCs w:val="0"/>
        </w:rPr>
        <w:t xml:space="preserve"> писмо чрез имейл, изпратено от страна на Възложителя до Изпълнителя</w:t>
      </w:r>
      <w:r w:rsidRPr="00C020E7">
        <w:rPr>
          <w:b w:val="0"/>
          <w:bCs w:val="0"/>
        </w:rPr>
        <w:t>.</w:t>
      </w:r>
    </w:p>
    <w:p w14:paraId="53FF1334" w14:textId="5D48F649" w:rsidR="008666AE" w:rsidRPr="00F60179" w:rsidRDefault="008666AE" w:rsidP="0075206E">
      <w:pPr>
        <w:pStyle w:val="Heading3"/>
      </w:pPr>
      <w:r w:rsidRPr="00F60179">
        <w:t xml:space="preserve"> Място на доставката </w:t>
      </w:r>
    </w:p>
    <w:p w14:paraId="43AF6010" w14:textId="531D39BE" w:rsidR="00413D65" w:rsidRPr="00F60179" w:rsidRDefault="008666AE" w:rsidP="008666AE">
      <w:pPr>
        <w:pStyle w:val="a0"/>
        <w:spacing w:before="60"/>
        <w:rPr>
          <w:rFonts w:ascii="Sofia Sans" w:hAnsi="Sofia Sans"/>
          <w:sz w:val="24"/>
          <w:szCs w:val="24"/>
        </w:rPr>
      </w:pPr>
      <w:r w:rsidRPr="00F60179">
        <w:rPr>
          <w:rFonts w:ascii="Sofia Sans" w:eastAsia="Times New Roman" w:hAnsi="Sofia Sans"/>
          <w:sz w:val="24"/>
          <w:szCs w:val="24"/>
        </w:rPr>
        <w:t>Централен склад на НЕК ЕАД, Предприятие „Водноелектрически централи”, гр.  Пловдив, ул. “Васил Левски“ № 244.</w:t>
      </w:r>
    </w:p>
    <w:p w14:paraId="27404700" w14:textId="48E2BECA" w:rsidR="00A47D5E" w:rsidRPr="00F60179" w:rsidRDefault="00BD0671" w:rsidP="009F117B">
      <w:pPr>
        <w:pStyle w:val="Heading2"/>
      </w:pPr>
      <w:r w:rsidRPr="00F60179">
        <w:lastRenderedPageBreak/>
        <w:t>Контрол на доставка при получаването ѝ</w:t>
      </w:r>
    </w:p>
    <w:p w14:paraId="67F0885D" w14:textId="21FF5501" w:rsidR="00A47D5E" w:rsidRPr="00F60179" w:rsidRDefault="008666AE" w:rsidP="00B732C5">
      <w:pPr>
        <w:pStyle w:val="1"/>
        <w:spacing w:after="120" w:line="240" w:lineRule="auto"/>
        <w:rPr>
          <w:rFonts w:ascii="Sofia Sans" w:hAnsi="Sofia Sans" w:cs="Arial"/>
          <w:iCs/>
          <w:sz w:val="24"/>
          <w:szCs w:val="24"/>
        </w:rPr>
      </w:pPr>
      <w:r w:rsidRPr="00F60179">
        <w:rPr>
          <w:rFonts w:ascii="Sofia Sans" w:hAnsi="Sofia Sans" w:cs="Arial"/>
          <w:iCs/>
          <w:sz w:val="24"/>
          <w:szCs w:val="24"/>
        </w:rPr>
        <w:t xml:space="preserve">Приемането на </w:t>
      </w:r>
      <w:r w:rsidR="0021494D">
        <w:rPr>
          <w:rFonts w:ascii="Sofia Sans" w:hAnsi="Sofia Sans" w:cs="Arial"/>
          <w:iCs/>
          <w:sz w:val="24"/>
          <w:szCs w:val="24"/>
        </w:rPr>
        <w:t>стоките</w:t>
      </w:r>
      <w:r w:rsidRPr="00F60179">
        <w:rPr>
          <w:rFonts w:ascii="Sofia Sans" w:hAnsi="Sofia Sans" w:cs="Arial"/>
          <w:iCs/>
          <w:sz w:val="24"/>
          <w:szCs w:val="24"/>
        </w:rPr>
        <w:t xml:space="preserve"> ще се извършва с входящ контрол, в деня на доставката им, в присъствие на представител на Изпълнителя. След провеждането на входящ контрол се подписва двустранен приемо-предавателен протокол за доставка.</w:t>
      </w:r>
    </w:p>
    <w:p w14:paraId="3AB4745A" w14:textId="78DEACFB" w:rsidR="00C048B9" w:rsidRPr="00F60179" w:rsidRDefault="00BD0671" w:rsidP="0075206E">
      <w:pPr>
        <w:pStyle w:val="Heading1"/>
      </w:pPr>
      <w:r w:rsidRPr="00F60179">
        <w:t>ПРИЛОЖЕНИЯ</w:t>
      </w:r>
    </w:p>
    <w:p w14:paraId="5791F7E5" w14:textId="43F3AC92" w:rsidR="00AC7122" w:rsidRPr="00F60179" w:rsidRDefault="00BD0671" w:rsidP="00B732C5">
      <w:pPr>
        <w:pStyle w:val="1"/>
        <w:spacing w:after="120" w:line="240" w:lineRule="auto"/>
        <w:rPr>
          <w:rFonts w:ascii="Sofia Sans" w:eastAsiaTheme="minorHAnsi" w:hAnsi="Sofia Sans" w:cs="Arial"/>
          <w:sz w:val="24"/>
          <w:szCs w:val="24"/>
        </w:rPr>
      </w:pPr>
      <w:r w:rsidRPr="00F60179">
        <w:rPr>
          <w:rFonts w:ascii="Sofia Sans" w:eastAsiaTheme="minorHAnsi" w:hAnsi="Sofia Sans" w:cs="Arial"/>
          <w:sz w:val="24"/>
          <w:szCs w:val="24"/>
        </w:rPr>
        <w:t>Неприложимо.</w:t>
      </w:r>
    </w:p>
    <w:p w14:paraId="74A14DCA" w14:textId="40EA26E8" w:rsidR="00A47D5E" w:rsidRPr="00F60179" w:rsidRDefault="00A47D5E" w:rsidP="004E3C52">
      <w:pPr>
        <w:spacing w:before="120"/>
        <w:rPr>
          <w:rFonts w:ascii="Sofia Sans" w:hAnsi="Sofia Sans" w:cs="Arial"/>
          <w:bCs/>
          <w:lang w:val="bg-BG"/>
        </w:rPr>
      </w:pPr>
    </w:p>
    <w:sectPr w:rsidR="00A47D5E" w:rsidRPr="00F60179" w:rsidSect="006945AB">
      <w:footerReference w:type="default" r:id="rId8"/>
      <w:headerReference w:type="first" r:id="rId9"/>
      <w:footerReference w:type="first" r:id="rId10"/>
      <w:pgSz w:w="11906" w:h="16838" w:code="9"/>
      <w:pgMar w:top="709" w:right="851" w:bottom="992" w:left="1418" w:header="709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CBD1B" w14:textId="77777777" w:rsidR="00A550AD" w:rsidRDefault="00A550AD">
      <w:r>
        <w:separator/>
      </w:r>
    </w:p>
  </w:endnote>
  <w:endnote w:type="continuationSeparator" w:id="0">
    <w:p w14:paraId="3B32758E" w14:textId="77777777" w:rsidR="00A550AD" w:rsidRDefault="00A5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Heba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B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2CE43" w14:textId="06C280A1" w:rsidR="00B5516C" w:rsidRPr="00B5516C" w:rsidRDefault="00B5516C" w:rsidP="00B5516C">
    <w:pPr>
      <w:pStyle w:val="Footer"/>
      <w:pBdr>
        <w:top w:val="single" w:sz="4" w:space="1" w:color="auto"/>
      </w:pBdr>
      <w:tabs>
        <w:tab w:val="clear" w:pos="8640"/>
      </w:tabs>
      <w:rPr>
        <w:rFonts w:ascii="Arial" w:hAnsi="Arial" w:cs="Arial"/>
        <w:bCs/>
        <w:i/>
        <w:iCs/>
        <w:sz w:val="18"/>
        <w:szCs w:val="18"/>
        <w:lang w:val="bg-BG"/>
      </w:rPr>
    </w:pP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 w:rsidRPr="00C45A4F">
      <w:rPr>
        <w:rFonts w:ascii="Arial" w:hAnsi="Arial" w:cs="Arial"/>
        <w:i/>
        <w:iCs/>
        <w:sz w:val="18"/>
        <w:szCs w:val="18"/>
        <w:lang w:val="bg-BG"/>
      </w:rPr>
      <w:t xml:space="preserve">стр. </w:t>
    </w:r>
    <w:r w:rsidRPr="00C45A4F">
      <w:rPr>
        <w:rFonts w:ascii="Arial" w:hAnsi="Arial" w:cs="Arial"/>
        <w:i/>
        <w:iCs/>
        <w:sz w:val="18"/>
        <w:szCs w:val="18"/>
        <w:lang w:val="bg-BG"/>
      </w:rPr>
      <w:fldChar w:fldCharType="begin"/>
    </w:r>
    <w:r w:rsidRPr="00C45A4F">
      <w:rPr>
        <w:rFonts w:ascii="Arial" w:hAnsi="Arial" w:cs="Arial"/>
        <w:i/>
        <w:iCs/>
        <w:sz w:val="18"/>
        <w:szCs w:val="18"/>
        <w:lang w:val="bg-BG"/>
      </w:rPr>
      <w:instrText xml:space="preserve"> PAGE   \* MERGEFORMAT </w:instrText>
    </w:r>
    <w:r w:rsidRPr="00C45A4F">
      <w:rPr>
        <w:rFonts w:ascii="Arial" w:hAnsi="Arial" w:cs="Arial"/>
        <w:i/>
        <w:iCs/>
        <w:sz w:val="18"/>
        <w:szCs w:val="18"/>
        <w:lang w:val="bg-BG"/>
      </w:rPr>
      <w:fldChar w:fldCharType="separate"/>
    </w:r>
    <w:r>
      <w:rPr>
        <w:rFonts w:ascii="Arial" w:hAnsi="Arial" w:cs="Arial"/>
        <w:i/>
        <w:iCs/>
        <w:sz w:val="18"/>
        <w:szCs w:val="18"/>
        <w:lang w:val="bg-BG"/>
      </w:rPr>
      <w:t>1</w:t>
    </w:r>
    <w:r w:rsidRPr="00C45A4F">
      <w:rPr>
        <w:rFonts w:ascii="Arial" w:hAnsi="Arial" w:cs="Arial"/>
        <w:i/>
        <w:iCs/>
        <w:sz w:val="18"/>
        <w:szCs w:val="18"/>
        <w:lang w:val="bg-BG"/>
      </w:rPr>
      <w:fldChar w:fldCharType="end"/>
    </w:r>
    <w:r w:rsidRPr="00C45A4F">
      <w:rPr>
        <w:rFonts w:ascii="Arial" w:hAnsi="Arial" w:cs="Arial"/>
        <w:i/>
        <w:iCs/>
        <w:sz w:val="18"/>
        <w:szCs w:val="18"/>
        <w:lang w:val="bg-BG"/>
      </w:rPr>
      <w:t xml:space="preserve"> от </w:t>
    </w:r>
    <w:r w:rsidRPr="00C45A4F">
      <w:rPr>
        <w:rFonts w:ascii="Arial" w:hAnsi="Arial" w:cs="Arial"/>
        <w:i/>
        <w:iCs/>
        <w:sz w:val="18"/>
        <w:szCs w:val="18"/>
      </w:rPr>
      <w:fldChar w:fldCharType="begin"/>
    </w:r>
    <w:r w:rsidRPr="00C45A4F">
      <w:rPr>
        <w:rFonts w:ascii="Arial" w:hAnsi="Arial" w:cs="Arial"/>
        <w:i/>
        <w:iCs/>
        <w:sz w:val="18"/>
        <w:szCs w:val="18"/>
      </w:rPr>
      <w:instrText xml:space="preserve"> NUMPAGES  </w:instrText>
    </w:r>
    <w:r w:rsidRPr="00C45A4F">
      <w:rPr>
        <w:rFonts w:ascii="Arial" w:hAnsi="Arial" w:cs="Arial"/>
        <w:i/>
        <w:iCs/>
        <w:sz w:val="18"/>
        <w:szCs w:val="18"/>
      </w:rPr>
      <w:fldChar w:fldCharType="separate"/>
    </w:r>
    <w:r>
      <w:rPr>
        <w:rFonts w:ascii="Arial" w:hAnsi="Arial" w:cs="Arial"/>
        <w:i/>
        <w:iCs/>
        <w:sz w:val="18"/>
        <w:szCs w:val="18"/>
      </w:rPr>
      <w:t>4</w:t>
    </w:r>
    <w:r w:rsidRPr="00C45A4F">
      <w:rPr>
        <w:rFonts w:ascii="Arial" w:hAnsi="Arial" w:cs="Arial"/>
        <w:i/>
        <w:i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6565" w14:textId="127C099A" w:rsidR="00501A56" w:rsidRPr="00C45A4F" w:rsidRDefault="006F67EE" w:rsidP="006F67EE">
    <w:pPr>
      <w:pStyle w:val="Footer"/>
      <w:pBdr>
        <w:top w:val="single" w:sz="4" w:space="1" w:color="auto"/>
      </w:pBdr>
      <w:tabs>
        <w:tab w:val="clear" w:pos="8640"/>
      </w:tabs>
      <w:rPr>
        <w:rFonts w:ascii="Arial" w:hAnsi="Arial" w:cs="Arial"/>
        <w:bCs/>
        <w:i/>
        <w:iCs/>
        <w:sz w:val="18"/>
        <w:szCs w:val="18"/>
        <w:lang w:val="bg-BG"/>
      </w:rPr>
    </w:pPr>
    <w:r w:rsidRPr="006F67EE">
      <w:rPr>
        <w:rFonts w:ascii="Arial" w:hAnsi="Arial" w:cs="Arial"/>
        <w:bCs/>
        <w:i/>
        <w:iCs/>
        <w:sz w:val="18"/>
        <w:szCs w:val="18"/>
        <w:lang w:val="bg-BG"/>
      </w:rPr>
      <w:t>Доставка на уреди за геодезически измервания</w:t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>
      <w:rPr>
        <w:rFonts w:ascii="Arial" w:hAnsi="Arial" w:cs="Arial"/>
        <w:bCs/>
        <w:i/>
        <w:iCs/>
        <w:sz w:val="18"/>
        <w:szCs w:val="18"/>
        <w:lang w:val="bg-BG"/>
      </w:rPr>
      <w:tab/>
    </w:r>
    <w:r w:rsidR="00FA6A0E">
      <w:rPr>
        <w:rFonts w:ascii="Arial" w:hAnsi="Arial" w:cs="Arial"/>
        <w:bCs/>
        <w:i/>
        <w:iCs/>
        <w:sz w:val="18"/>
        <w:szCs w:val="18"/>
        <w:lang w:val="bg-BG"/>
      </w:rPr>
      <w:tab/>
    </w:r>
    <w:r w:rsidR="00FA6A0E">
      <w:rPr>
        <w:rFonts w:ascii="Arial" w:hAnsi="Arial" w:cs="Arial"/>
        <w:bCs/>
        <w:i/>
        <w:iCs/>
        <w:sz w:val="18"/>
        <w:szCs w:val="18"/>
        <w:lang w:val="bg-BG"/>
      </w:rPr>
      <w:tab/>
    </w:r>
    <w:r w:rsidR="00D4688F" w:rsidRPr="00C45A4F">
      <w:rPr>
        <w:rFonts w:ascii="Arial" w:hAnsi="Arial" w:cs="Arial"/>
        <w:i/>
        <w:iCs/>
        <w:sz w:val="18"/>
        <w:szCs w:val="18"/>
        <w:lang w:val="bg-BG"/>
      </w:rPr>
      <w:t xml:space="preserve">стр. </w:t>
    </w:r>
    <w:r w:rsidR="00D4688F" w:rsidRPr="00C45A4F">
      <w:rPr>
        <w:rFonts w:ascii="Arial" w:hAnsi="Arial" w:cs="Arial"/>
        <w:i/>
        <w:iCs/>
        <w:sz w:val="18"/>
        <w:szCs w:val="18"/>
        <w:lang w:val="bg-BG"/>
      </w:rPr>
      <w:fldChar w:fldCharType="begin"/>
    </w:r>
    <w:r w:rsidR="00D4688F" w:rsidRPr="00C45A4F">
      <w:rPr>
        <w:rFonts w:ascii="Arial" w:hAnsi="Arial" w:cs="Arial"/>
        <w:i/>
        <w:iCs/>
        <w:sz w:val="18"/>
        <w:szCs w:val="18"/>
        <w:lang w:val="bg-BG"/>
      </w:rPr>
      <w:instrText xml:space="preserve"> PAGE   \* MERGEFORMAT </w:instrText>
    </w:r>
    <w:r w:rsidR="00D4688F" w:rsidRPr="00C45A4F">
      <w:rPr>
        <w:rFonts w:ascii="Arial" w:hAnsi="Arial" w:cs="Arial"/>
        <w:i/>
        <w:iCs/>
        <w:sz w:val="18"/>
        <w:szCs w:val="18"/>
        <w:lang w:val="bg-BG"/>
      </w:rPr>
      <w:fldChar w:fldCharType="separate"/>
    </w:r>
    <w:r w:rsidR="00D4688F">
      <w:rPr>
        <w:rFonts w:ascii="Arial" w:hAnsi="Arial" w:cs="Arial"/>
        <w:i/>
        <w:iCs/>
        <w:noProof/>
        <w:sz w:val="18"/>
        <w:szCs w:val="18"/>
        <w:lang w:val="bg-BG"/>
      </w:rPr>
      <w:t>14</w:t>
    </w:r>
    <w:r w:rsidR="00D4688F" w:rsidRPr="00C45A4F">
      <w:rPr>
        <w:rFonts w:ascii="Arial" w:hAnsi="Arial" w:cs="Arial"/>
        <w:i/>
        <w:iCs/>
        <w:sz w:val="18"/>
        <w:szCs w:val="18"/>
        <w:lang w:val="bg-BG"/>
      </w:rPr>
      <w:fldChar w:fldCharType="end"/>
    </w:r>
    <w:r w:rsidR="00D4688F" w:rsidRPr="00C45A4F">
      <w:rPr>
        <w:rFonts w:ascii="Arial" w:hAnsi="Arial" w:cs="Arial"/>
        <w:i/>
        <w:iCs/>
        <w:sz w:val="18"/>
        <w:szCs w:val="18"/>
        <w:lang w:val="bg-BG"/>
      </w:rPr>
      <w:t xml:space="preserve"> от </w:t>
    </w:r>
    <w:r w:rsidR="00D4688F" w:rsidRPr="00C45A4F">
      <w:rPr>
        <w:rFonts w:ascii="Arial" w:hAnsi="Arial" w:cs="Arial"/>
        <w:i/>
        <w:iCs/>
        <w:sz w:val="18"/>
        <w:szCs w:val="18"/>
      </w:rPr>
      <w:fldChar w:fldCharType="begin"/>
    </w:r>
    <w:r w:rsidR="00D4688F" w:rsidRPr="00C45A4F">
      <w:rPr>
        <w:rFonts w:ascii="Arial" w:hAnsi="Arial" w:cs="Arial"/>
        <w:i/>
        <w:iCs/>
        <w:sz w:val="18"/>
        <w:szCs w:val="18"/>
      </w:rPr>
      <w:instrText xml:space="preserve"> NUMPAGES  </w:instrText>
    </w:r>
    <w:r w:rsidR="00D4688F" w:rsidRPr="00C45A4F">
      <w:rPr>
        <w:rFonts w:ascii="Arial" w:hAnsi="Arial" w:cs="Arial"/>
        <w:i/>
        <w:iCs/>
        <w:sz w:val="18"/>
        <w:szCs w:val="18"/>
      </w:rPr>
      <w:fldChar w:fldCharType="separate"/>
    </w:r>
    <w:r w:rsidR="00D4688F">
      <w:rPr>
        <w:rFonts w:ascii="Arial" w:hAnsi="Arial" w:cs="Arial"/>
        <w:i/>
        <w:iCs/>
        <w:noProof/>
        <w:sz w:val="18"/>
        <w:szCs w:val="18"/>
      </w:rPr>
      <w:t>14</w:t>
    </w:r>
    <w:r w:rsidR="00D4688F" w:rsidRPr="00C45A4F">
      <w:rPr>
        <w:rFonts w:ascii="Arial" w:hAnsi="Arial" w:cs="Arial"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C8E98" w14:textId="77777777" w:rsidR="00A550AD" w:rsidRDefault="00A550AD">
      <w:r>
        <w:separator/>
      </w:r>
    </w:p>
  </w:footnote>
  <w:footnote w:type="continuationSeparator" w:id="0">
    <w:p w14:paraId="3804D0FB" w14:textId="77777777" w:rsidR="00A550AD" w:rsidRDefault="00A55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10F6" w14:textId="77777777" w:rsidR="006945AB" w:rsidRPr="00B41A2D" w:rsidRDefault="006945AB" w:rsidP="006945AB">
    <w:pPr>
      <w:jc w:val="right"/>
      <w:rPr>
        <w:rFonts w:ascii="Sofia Sans" w:hAnsi="Sofia Sans"/>
        <w:b/>
        <w:bCs/>
        <w:color w:val="00A2AB"/>
      </w:rPr>
    </w:pPr>
    <w:r w:rsidRPr="00B41A2D">
      <w:rPr>
        <w:rFonts w:ascii="Sofia Sans" w:hAnsi="Sofia Sans"/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54FB633" wp14:editId="0E0DAD74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204949910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7C06C" w14:textId="77777777" w:rsidR="006945AB" w:rsidRPr="00B41A2D" w:rsidRDefault="006945AB" w:rsidP="006945AB">
    <w:pPr>
      <w:pStyle w:val="Header"/>
      <w:rPr>
        <w:rFonts w:ascii="Sofia Sans" w:hAnsi="Sofia Sans"/>
        <w:sz w:val="8"/>
        <w:szCs w:val="8"/>
        <w:lang w:val="en-US"/>
      </w:rPr>
    </w:pPr>
  </w:p>
  <w:p w14:paraId="665E83ED" w14:textId="6652918E" w:rsidR="006945AB" w:rsidRPr="006945AB" w:rsidRDefault="006945AB" w:rsidP="006945AB">
    <w:pPr>
      <w:rPr>
        <w:rFonts w:ascii="Sofia Sans" w:hAnsi="Sofia Sans"/>
        <w:color w:val="00A2AB"/>
      </w:rPr>
    </w:pPr>
    <w:r w:rsidRPr="00B41A2D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3DC3F669" wp14:editId="21D0E79F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70D94C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704"/>
    <w:multiLevelType w:val="hybridMultilevel"/>
    <w:tmpl w:val="4D8684F6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532E5EE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4C80"/>
    <w:multiLevelType w:val="hybridMultilevel"/>
    <w:tmpl w:val="34807088"/>
    <w:lvl w:ilvl="0" w:tplc="8E2214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7AC1"/>
    <w:multiLevelType w:val="hybridMultilevel"/>
    <w:tmpl w:val="B09CC338"/>
    <w:lvl w:ilvl="0" w:tplc="D50CDDEE">
      <w:start w:val="1"/>
      <w:numFmt w:val="bullet"/>
      <w:pStyle w:val="a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E6F55"/>
    <w:multiLevelType w:val="hybridMultilevel"/>
    <w:tmpl w:val="C15A11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A5780"/>
    <w:multiLevelType w:val="hybridMultilevel"/>
    <w:tmpl w:val="1FF6A760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7654DB4"/>
    <w:multiLevelType w:val="multilevel"/>
    <w:tmpl w:val="52EEFE6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7992033"/>
    <w:multiLevelType w:val="hybridMultilevel"/>
    <w:tmpl w:val="ED2443F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57C1F"/>
    <w:multiLevelType w:val="multilevel"/>
    <w:tmpl w:val="880A92C6"/>
    <w:lvl w:ilvl="0">
      <w:start w:val="1"/>
      <w:numFmt w:val="decimal"/>
      <w:pStyle w:val="Heading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Restart w:val="1"/>
      <w:pStyle w:val="Heading3"/>
      <w:isLgl/>
      <w:lvlText w:val="%1.%2.%3."/>
      <w:lvlJc w:val="left"/>
      <w:pPr>
        <w:ind w:left="357" w:hanging="357"/>
      </w:pPr>
      <w:rPr>
        <w:rFonts w:hint="default"/>
        <w:color w:val="auto"/>
      </w:rPr>
    </w:lvl>
    <w:lvl w:ilvl="3">
      <w:start w:val="1"/>
      <w:numFmt w:val="decimal"/>
      <w:pStyle w:val="Heading4"/>
      <w:isLgl/>
      <w:lvlText w:val="%1.%2.%3.%4."/>
      <w:lvlJc w:val="left"/>
      <w:pPr>
        <w:ind w:left="357" w:hanging="357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F4D3D12"/>
    <w:multiLevelType w:val="hybridMultilevel"/>
    <w:tmpl w:val="6C14C0AC"/>
    <w:lvl w:ilvl="0" w:tplc="C7CC8BF6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C7CC8BF6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141DE"/>
    <w:multiLevelType w:val="multilevel"/>
    <w:tmpl w:val="5ABE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E48B1"/>
    <w:multiLevelType w:val="hybridMultilevel"/>
    <w:tmpl w:val="E0D85252"/>
    <w:lvl w:ilvl="0" w:tplc="20105D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bCs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A4443"/>
    <w:multiLevelType w:val="hybridMultilevel"/>
    <w:tmpl w:val="56B84D8E"/>
    <w:lvl w:ilvl="0" w:tplc="B06E0CF2">
      <w:start w:val="1"/>
      <w:numFmt w:val="decimal"/>
      <w:lvlText w:val="%1."/>
      <w:lvlJc w:val="right"/>
      <w:pPr>
        <w:tabs>
          <w:tab w:val="num" w:pos="328"/>
        </w:tabs>
        <w:ind w:left="-29" w:firstLine="454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381FA3"/>
    <w:multiLevelType w:val="hybridMultilevel"/>
    <w:tmpl w:val="B75608D2"/>
    <w:lvl w:ilvl="0" w:tplc="27F65FA0">
      <w:start w:val="1"/>
      <w:numFmt w:val="bullet"/>
      <w:lvlText w:val="-"/>
      <w:lvlJc w:val="left"/>
      <w:pPr>
        <w:ind w:left="720" w:hanging="360"/>
      </w:pPr>
      <w:rPr>
        <w:rFonts w:ascii="Sofia Sans" w:eastAsia="Times New Roman" w:hAnsi="Sofia Sans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22A7C"/>
    <w:multiLevelType w:val="hybridMultilevel"/>
    <w:tmpl w:val="9A4007D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163190">
      <w:numFmt w:val="bullet"/>
      <w:lvlText w:val="•"/>
      <w:lvlJc w:val="left"/>
      <w:pPr>
        <w:ind w:left="2505" w:hanging="705"/>
      </w:pPr>
      <w:rPr>
        <w:rFonts w:ascii="Sofia Sans" w:eastAsia="Calibri" w:hAnsi="Sofia Sans" w:cs="Arial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D54F85"/>
    <w:multiLevelType w:val="hybridMultilevel"/>
    <w:tmpl w:val="58F881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C7BCB"/>
    <w:multiLevelType w:val="hybridMultilevel"/>
    <w:tmpl w:val="DF5EDCEE"/>
    <w:lvl w:ilvl="0" w:tplc="20105D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bCs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35A54"/>
    <w:multiLevelType w:val="hybridMultilevel"/>
    <w:tmpl w:val="82A8D748"/>
    <w:lvl w:ilvl="0" w:tplc="91782826">
      <w:start w:val="5"/>
      <w:numFmt w:val="bullet"/>
      <w:lvlText w:val="–"/>
      <w:lvlJc w:val="left"/>
      <w:pPr>
        <w:ind w:left="405" w:hanging="360"/>
      </w:pPr>
      <w:rPr>
        <w:rFonts w:ascii="Sofia Sans" w:eastAsia="Times New Roman" w:hAnsi="Sofia Sans" w:cs="Arial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7533046F"/>
    <w:multiLevelType w:val="hybridMultilevel"/>
    <w:tmpl w:val="B9269F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F0D41"/>
    <w:multiLevelType w:val="hybridMultilevel"/>
    <w:tmpl w:val="D77C6A08"/>
    <w:lvl w:ilvl="0" w:tplc="56CAD78C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631506">
    <w:abstractNumId w:val="2"/>
  </w:num>
  <w:num w:numId="2" w16cid:durableId="1577327510">
    <w:abstractNumId w:val="7"/>
  </w:num>
  <w:num w:numId="3" w16cid:durableId="1835488247">
    <w:abstractNumId w:val="0"/>
  </w:num>
  <w:num w:numId="4" w16cid:durableId="168644134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772173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77985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775962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0773605">
    <w:abstractNumId w:val="15"/>
  </w:num>
  <w:num w:numId="9" w16cid:durableId="872036860">
    <w:abstractNumId w:val="7"/>
  </w:num>
  <w:num w:numId="10" w16cid:durableId="1592396261">
    <w:abstractNumId w:val="7"/>
  </w:num>
  <w:num w:numId="11" w16cid:durableId="102698182">
    <w:abstractNumId w:val="7"/>
  </w:num>
  <w:num w:numId="12" w16cid:durableId="52494516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8502665">
    <w:abstractNumId w:val="5"/>
  </w:num>
  <w:num w:numId="14" w16cid:durableId="518203197">
    <w:abstractNumId w:val="3"/>
  </w:num>
  <w:num w:numId="15" w16cid:durableId="1456364449">
    <w:abstractNumId w:val="14"/>
  </w:num>
  <w:num w:numId="16" w16cid:durableId="2091543142">
    <w:abstractNumId w:val="2"/>
  </w:num>
  <w:num w:numId="17" w16cid:durableId="421533932">
    <w:abstractNumId w:val="2"/>
  </w:num>
  <w:num w:numId="18" w16cid:durableId="1438018194">
    <w:abstractNumId w:val="2"/>
  </w:num>
  <w:num w:numId="19" w16cid:durableId="424767434">
    <w:abstractNumId w:val="2"/>
  </w:num>
  <w:num w:numId="20" w16cid:durableId="1487744553">
    <w:abstractNumId w:val="2"/>
  </w:num>
  <w:num w:numId="21" w16cid:durableId="2007900614">
    <w:abstractNumId w:val="7"/>
  </w:num>
  <w:num w:numId="22" w16cid:durableId="1231579770">
    <w:abstractNumId w:val="7"/>
  </w:num>
  <w:num w:numId="23" w16cid:durableId="1443919875">
    <w:abstractNumId w:val="7"/>
  </w:num>
  <w:num w:numId="24" w16cid:durableId="85926599">
    <w:abstractNumId w:val="7"/>
  </w:num>
  <w:num w:numId="25" w16cid:durableId="632370319">
    <w:abstractNumId w:val="7"/>
  </w:num>
  <w:num w:numId="26" w16cid:durableId="456264180">
    <w:abstractNumId w:val="7"/>
  </w:num>
  <w:num w:numId="27" w16cid:durableId="73400647">
    <w:abstractNumId w:val="7"/>
  </w:num>
  <w:num w:numId="28" w16cid:durableId="764964482">
    <w:abstractNumId w:val="7"/>
  </w:num>
  <w:num w:numId="29" w16cid:durableId="133178864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4292630">
    <w:abstractNumId w:val="7"/>
  </w:num>
  <w:num w:numId="31" w16cid:durableId="928388930">
    <w:abstractNumId w:val="2"/>
  </w:num>
  <w:num w:numId="32" w16cid:durableId="1010110520">
    <w:abstractNumId w:val="1"/>
  </w:num>
  <w:num w:numId="33" w16cid:durableId="2120097051">
    <w:abstractNumId w:val="17"/>
  </w:num>
  <w:num w:numId="34" w16cid:durableId="1484200658">
    <w:abstractNumId w:val="13"/>
  </w:num>
  <w:num w:numId="35" w16cid:durableId="964502765">
    <w:abstractNumId w:val="6"/>
  </w:num>
  <w:num w:numId="36" w16cid:durableId="1011645704">
    <w:abstractNumId w:val="4"/>
  </w:num>
  <w:num w:numId="37" w16cid:durableId="1611430034">
    <w:abstractNumId w:val="8"/>
  </w:num>
  <w:num w:numId="38" w16cid:durableId="2000771582">
    <w:abstractNumId w:val="7"/>
  </w:num>
  <w:num w:numId="39" w16cid:durableId="1100101117">
    <w:abstractNumId w:val="7"/>
  </w:num>
  <w:num w:numId="40" w16cid:durableId="461312126">
    <w:abstractNumId w:val="18"/>
  </w:num>
  <w:num w:numId="41" w16cid:durableId="1407607390">
    <w:abstractNumId w:val="11"/>
  </w:num>
  <w:num w:numId="42" w16cid:durableId="14889671">
    <w:abstractNumId w:val="7"/>
  </w:num>
  <w:num w:numId="43" w16cid:durableId="59258456">
    <w:abstractNumId w:val="16"/>
  </w:num>
  <w:num w:numId="44" w16cid:durableId="965626437">
    <w:abstractNumId w:val="9"/>
  </w:num>
  <w:num w:numId="45" w16cid:durableId="854463988">
    <w:abstractNumId w:val="10"/>
  </w:num>
  <w:num w:numId="46" w16cid:durableId="925500748">
    <w:abstractNumId w:val="7"/>
  </w:num>
  <w:num w:numId="47" w16cid:durableId="893001600">
    <w:abstractNumId w:val="12"/>
  </w:num>
  <w:num w:numId="48" w16cid:durableId="1123232219">
    <w:abstractNumId w:val="7"/>
  </w:num>
  <w:num w:numId="49" w16cid:durableId="6927454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430987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5E"/>
    <w:rsid w:val="00001DED"/>
    <w:rsid w:val="000121F8"/>
    <w:rsid w:val="0002215C"/>
    <w:rsid w:val="0002222A"/>
    <w:rsid w:val="000225B1"/>
    <w:rsid w:val="00024ADC"/>
    <w:rsid w:val="000273E0"/>
    <w:rsid w:val="00031CD3"/>
    <w:rsid w:val="00031E04"/>
    <w:rsid w:val="00031F01"/>
    <w:rsid w:val="00034865"/>
    <w:rsid w:val="00036A97"/>
    <w:rsid w:val="00042FD0"/>
    <w:rsid w:val="00043AB4"/>
    <w:rsid w:val="0004403B"/>
    <w:rsid w:val="0004642B"/>
    <w:rsid w:val="00046CFA"/>
    <w:rsid w:val="00047BEA"/>
    <w:rsid w:val="00053670"/>
    <w:rsid w:val="00056E6E"/>
    <w:rsid w:val="00062CBF"/>
    <w:rsid w:val="000678D3"/>
    <w:rsid w:val="00072FA9"/>
    <w:rsid w:val="00073883"/>
    <w:rsid w:val="000767D3"/>
    <w:rsid w:val="00077C90"/>
    <w:rsid w:val="000809FF"/>
    <w:rsid w:val="00081E71"/>
    <w:rsid w:val="000864B1"/>
    <w:rsid w:val="000926B6"/>
    <w:rsid w:val="00094DD2"/>
    <w:rsid w:val="00095D8E"/>
    <w:rsid w:val="0009611E"/>
    <w:rsid w:val="00096AF9"/>
    <w:rsid w:val="000A0D42"/>
    <w:rsid w:val="000A17CD"/>
    <w:rsid w:val="000A630C"/>
    <w:rsid w:val="000B04DC"/>
    <w:rsid w:val="000B2BEB"/>
    <w:rsid w:val="000B361B"/>
    <w:rsid w:val="000B3E36"/>
    <w:rsid w:val="000B5C0E"/>
    <w:rsid w:val="000C0412"/>
    <w:rsid w:val="000C504E"/>
    <w:rsid w:val="000C5984"/>
    <w:rsid w:val="000C6AAE"/>
    <w:rsid w:val="000C747A"/>
    <w:rsid w:val="000D28F0"/>
    <w:rsid w:val="000D2FE7"/>
    <w:rsid w:val="000D30A7"/>
    <w:rsid w:val="000D35A3"/>
    <w:rsid w:val="000D51F5"/>
    <w:rsid w:val="000D7266"/>
    <w:rsid w:val="000D7B5D"/>
    <w:rsid w:val="000E247C"/>
    <w:rsid w:val="000E28C2"/>
    <w:rsid w:val="001000DF"/>
    <w:rsid w:val="00113E33"/>
    <w:rsid w:val="00114A4D"/>
    <w:rsid w:val="00114DDA"/>
    <w:rsid w:val="00115CC8"/>
    <w:rsid w:val="00117BD2"/>
    <w:rsid w:val="00123542"/>
    <w:rsid w:val="0012467F"/>
    <w:rsid w:val="0012487B"/>
    <w:rsid w:val="00124E81"/>
    <w:rsid w:val="00126A5D"/>
    <w:rsid w:val="00127CD8"/>
    <w:rsid w:val="0013375F"/>
    <w:rsid w:val="00143261"/>
    <w:rsid w:val="0014446B"/>
    <w:rsid w:val="001459F9"/>
    <w:rsid w:val="00147B82"/>
    <w:rsid w:val="00147FEB"/>
    <w:rsid w:val="00152C0A"/>
    <w:rsid w:val="00153225"/>
    <w:rsid w:val="00155C19"/>
    <w:rsid w:val="00155E17"/>
    <w:rsid w:val="001575F8"/>
    <w:rsid w:val="001603D8"/>
    <w:rsid w:val="0016301B"/>
    <w:rsid w:val="001704CC"/>
    <w:rsid w:val="00171E10"/>
    <w:rsid w:val="00173952"/>
    <w:rsid w:val="00177E2C"/>
    <w:rsid w:val="00186FF9"/>
    <w:rsid w:val="00193F00"/>
    <w:rsid w:val="0019658F"/>
    <w:rsid w:val="001A1CB3"/>
    <w:rsid w:val="001A6E0B"/>
    <w:rsid w:val="001A7509"/>
    <w:rsid w:val="001B0DDC"/>
    <w:rsid w:val="001B10FF"/>
    <w:rsid w:val="001B1FB4"/>
    <w:rsid w:val="001B552A"/>
    <w:rsid w:val="001C22A0"/>
    <w:rsid w:val="001C46AF"/>
    <w:rsid w:val="001C6283"/>
    <w:rsid w:val="001C62C9"/>
    <w:rsid w:val="001D1576"/>
    <w:rsid w:val="001D325C"/>
    <w:rsid w:val="001D5577"/>
    <w:rsid w:val="001E1140"/>
    <w:rsid w:val="001E7F85"/>
    <w:rsid w:val="001F1B27"/>
    <w:rsid w:val="001F3605"/>
    <w:rsid w:val="001F4AB6"/>
    <w:rsid w:val="00200935"/>
    <w:rsid w:val="0020621E"/>
    <w:rsid w:val="00207E2A"/>
    <w:rsid w:val="00211BFD"/>
    <w:rsid w:val="0021494D"/>
    <w:rsid w:val="00215497"/>
    <w:rsid w:val="00216C87"/>
    <w:rsid w:val="00216E32"/>
    <w:rsid w:val="0021793F"/>
    <w:rsid w:val="002222D3"/>
    <w:rsid w:val="002245BE"/>
    <w:rsid w:val="00224782"/>
    <w:rsid w:val="002346A4"/>
    <w:rsid w:val="002403D2"/>
    <w:rsid w:val="002413D0"/>
    <w:rsid w:val="002447F6"/>
    <w:rsid w:val="00247906"/>
    <w:rsid w:val="00252680"/>
    <w:rsid w:val="00255557"/>
    <w:rsid w:val="00263245"/>
    <w:rsid w:val="00264285"/>
    <w:rsid w:val="00265B43"/>
    <w:rsid w:val="00266686"/>
    <w:rsid w:val="00266A99"/>
    <w:rsid w:val="00270C65"/>
    <w:rsid w:val="00273AFC"/>
    <w:rsid w:val="0027576F"/>
    <w:rsid w:val="00275FB7"/>
    <w:rsid w:val="00276DCC"/>
    <w:rsid w:val="00281838"/>
    <w:rsid w:val="0028194D"/>
    <w:rsid w:val="00282DCB"/>
    <w:rsid w:val="002855B0"/>
    <w:rsid w:val="00293457"/>
    <w:rsid w:val="00293778"/>
    <w:rsid w:val="00294563"/>
    <w:rsid w:val="002A212E"/>
    <w:rsid w:val="002A38AA"/>
    <w:rsid w:val="002A5B14"/>
    <w:rsid w:val="002A5B57"/>
    <w:rsid w:val="002A79B0"/>
    <w:rsid w:val="002B593F"/>
    <w:rsid w:val="002C26AC"/>
    <w:rsid w:val="002C3B34"/>
    <w:rsid w:val="002D097B"/>
    <w:rsid w:val="002D1F80"/>
    <w:rsid w:val="002D4DE3"/>
    <w:rsid w:val="002D7DFA"/>
    <w:rsid w:val="002E535A"/>
    <w:rsid w:val="002F2CCD"/>
    <w:rsid w:val="002F3B42"/>
    <w:rsid w:val="00301839"/>
    <w:rsid w:val="00301C06"/>
    <w:rsid w:val="00305D06"/>
    <w:rsid w:val="00306C3F"/>
    <w:rsid w:val="0031033F"/>
    <w:rsid w:val="00313C31"/>
    <w:rsid w:val="0031583D"/>
    <w:rsid w:val="0031585B"/>
    <w:rsid w:val="00325B41"/>
    <w:rsid w:val="003276BA"/>
    <w:rsid w:val="00330172"/>
    <w:rsid w:val="0033172A"/>
    <w:rsid w:val="003326B2"/>
    <w:rsid w:val="0033648C"/>
    <w:rsid w:val="00341875"/>
    <w:rsid w:val="003427F7"/>
    <w:rsid w:val="00347152"/>
    <w:rsid w:val="003476D2"/>
    <w:rsid w:val="0035075D"/>
    <w:rsid w:val="003524D2"/>
    <w:rsid w:val="00354AEE"/>
    <w:rsid w:val="003639FC"/>
    <w:rsid w:val="00366A41"/>
    <w:rsid w:val="00367A90"/>
    <w:rsid w:val="00370C7D"/>
    <w:rsid w:val="00380E2F"/>
    <w:rsid w:val="0038386C"/>
    <w:rsid w:val="003871EE"/>
    <w:rsid w:val="0038787B"/>
    <w:rsid w:val="00393C72"/>
    <w:rsid w:val="00393DA7"/>
    <w:rsid w:val="00394555"/>
    <w:rsid w:val="00395FB4"/>
    <w:rsid w:val="003A36DA"/>
    <w:rsid w:val="003A3B2D"/>
    <w:rsid w:val="003A795E"/>
    <w:rsid w:val="003B1B57"/>
    <w:rsid w:val="003B4DB2"/>
    <w:rsid w:val="003C4663"/>
    <w:rsid w:val="003D18CF"/>
    <w:rsid w:val="003D26A1"/>
    <w:rsid w:val="003D28D9"/>
    <w:rsid w:val="003D3924"/>
    <w:rsid w:val="003D3DE5"/>
    <w:rsid w:val="003D7EB5"/>
    <w:rsid w:val="003E010E"/>
    <w:rsid w:val="003E03B7"/>
    <w:rsid w:val="003E426F"/>
    <w:rsid w:val="003E61AA"/>
    <w:rsid w:val="003F15BE"/>
    <w:rsid w:val="003F3290"/>
    <w:rsid w:val="0040089E"/>
    <w:rsid w:val="00403B08"/>
    <w:rsid w:val="00403F4D"/>
    <w:rsid w:val="004052DC"/>
    <w:rsid w:val="004067E1"/>
    <w:rsid w:val="004072FE"/>
    <w:rsid w:val="00410087"/>
    <w:rsid w:val="0041390E"/>
    <w:rsid w:val="00413D65"/>
    <w:rsid w:val="00414607"/>
    <w:rsid w:val="00417544"/>
    <w:rsid w:val="00417567"/>
    <w:rsid w:val="00427047"/>
    <w:rsid w:val="004274CC"/>
    <w:rsid w:val="0043113C"/>
    <w:rsid w:val="00435804"/>
    <w:rsid w:val="004428B4"/>
    <w:rsid w:val="004434F7"/>
    <w:rsid w:val="00444056"/>
    <w:rsid w:val="004476CD"/>
    <w:rsid w:val="00447904"/>
    <w:rsid w:val="00452ACF"/>
    <w:rsid w:val="004532DA"/>
    <w:rsid w:val="00453341"/>
    <w:rsid w:val="004557B6"/>
    <w:rsid w:val="0045693D"/>
    <w:rsid w:val="00457028"/>
    <w:rsid w:val="0046171B"/>
    <w:rsid w:val="00462CD9"/>
    <w:rsid w:val="004634FE"/>
    <w:rsid w:val="00464934"/>
    <w:rsid w:val="00467921"/>
    <w:rsid w:val="0047059F"/>
    <w:rsid w:val="00472853"/>
    <w:rsid w:val="00472D1C"/>
    <w:rsid w:val="0047474B"/>
    <w:rsid w:val="00477816"/>
    <w:rsid w:val="00482A2F"/>
    <w:rsid w:val="004852C5"/>
    <w:rsid w:val="00493D70"/>
    <w:rsid w:val="00497A7B"/>
    <w:rsid w:val="004A14CE"/>
    <w:rsid w:val="004A5DAE"/>
    <w:rsid w:val="004B552C"/>
    <w:rsid w:val="004B5FAD"/>
    <w:rsid w:val="004B6DDE"/>
    <w:rsid w:val="004C157E"/>
    <w:rsid w:val="004C2B50"/>
    <w:rsid w:val="004C4D5F"/>
    <w:rsid w:val="004C7AA2"/>
    <w:rsid w:val="004D26A2"/>
    <w:rsid w:val="004E17F1"/>
    <w:rsid w:val="004E39F3"/>
    <w:rsid w:val="004E3C52"/>
    <w:rsid w:val="004E475D"/>
    <w:rsid w:val="004F12E8"/>
    <w:rsid w:val="004F3858"/>
    <w:rsid w:val="004F4CC0"/>
    <w:rsid w:val="004F6A97"/>
    <w:rsid w:val="00500E19"/>
    <w:rsid w:val="005015F5"/>
    <w:rsid w:val="005018EC"/>
    <w:rsid w:val="00501A56"/>
    <w:rsid w:val="00504F53"/>
    <w:rsid w:val="005064E5"/>
    <w:rsid w:val="005079D9"/>
    <w:rsid w:val="00507F0E"/>
    <w:rsid w:val="00513F10"/>
    <w:rsid w:val="0051573B"/>
    <w:rsid w:val="00515FEE"/>
    <w:rsid w:val="00517403"/>
    <w:rsid w:val="00522C24"/>
    <w:rsid w:val="00522E84"/>
    <w:rsid w:val="005255A7"/>
    <w:rsid w:val="0052564E"/>
    <w:rsid w:val="00527A9A"/>
    <w:rsid w:val="00534042"/>
    <w:rsid w:val="00534EC7"/>
    <w:rsid w:val="00535AE0"/>
    <w:rsid w:val="00536443"/>
    <w:rsid w:val="00540B0A"/>
    <w:rsid w:val="00541544"/>
    <w:rsid w:val="00541A7E"/>
    <w:rsid w:val="00546C30"/>
    <w:rsid w:val="00555A5A"/>
    <w:rsid w:val="00564D24"/>
    <w:rsid w:val="005704C7"/>
    <w:rsid w:val="005718B8"/>
    <w:rsid w:val="00571A20"/>
    <w:rsid w:val="00573FDB"/>
    <w:rsid w:val="00575B66"/>
    <w:rsid w:val="005808BE"/>
    <w:rsid w:val="00582597"/>
    <w:rsid w:val="005843BB"/>
    <w:rsid w:val="005920C8"/>
    <w:rsid w:val="0059266D"/>
    <w:rsid w:val="00597F38"/>
    <w:rsid w:val="005B1154"/>
    <w:rsid w:val="005B28D5"/>
    <w:rsid w:val="005B3984"/>
    <w:rsid w:val="005B6FA6"/>
    <w:rsid w:val="005C313D"/>
    <w:rsid w:val="005C3188"/>
    <w:rsid w:val="005C346D"/>
    <w:rsid w:val="005C5F58"/>
    <w:rsid w:val="005C7550"/>
    <w:rsid w:val="005D0355"/>
    <w:rsid w:val="005D153C"/>
    <w:rsid w:val="005D4A9C"/>
    <w:rsid w:val="005D6E79"/>
    <w:rsid w:val="005E33AA"/>
    <w:rsid w:val="005E63BF"/>
    <w:rsid w:val="005E6CD3"/>
    <w:rsid w:val="005E7002"/>
    <w:rsid w:val="005F0880"/>
    <w:rsid w:val="005F0950"/>
    <w:rsid w:val="005F2A45"/>
    <w:rsid w:val="005F2EAD"/>
    <w:rsid w:val="005F60FD"/>
    <w:rsid w:val="00600CFB"/>
    <w:rsid w:val="0060217B"/>
    <w:rsid w:val="006071A2"/>
    <w:rsid w:val="00607B08"/>
    <w:rsid w:val="00607DE9"/>
    <w:rsid w:val="00611D25"/>
    <w:rsid w:val="00625298"/>
    <w:rsid w:val="00626330"/>
    <w:rsid w:val="00630AE2"/>
    <w:rsid w:val="00630E48"/>
    <w:rsid w:val="00630F0F"/>
    <w:rsid w:val="00631A2E"/>
    <w:rsid w:val="00631CD3"/>
    <w:rsid w:val="006357B5"/>
    <w:rsid w:val="00640741"/>
    <w:rsid w:val="00645EFA"/>
    <w:rsid w:val="00653EC1"/>
    <w:rsid w:val="00656DFE"/>
    <w:rsid w:val="006575B0"/>
    <w:rsid w:val="00671FFD"/>
    <w:rsid w:val="00680ACD"/>
    <w:rsid w:val="0068175D"/>
    <w:rsid w:val="00681A92"/>
    <w:rsid w:val="00686F0B"/>
    <w:rsid w:val="00687D2D"/>
    <w:rsid w:val="00687F32"/>
    <w:rsid w:val="00691332"/>
    <w:rsid w:val="00692248"/>
    <w:rsid w:val="006945AB"/>
    <w:rsid w:val="00694D24"/>
    <w:rsid w:val="006A08F3"/>
    <w:rsid w:val="006A51BE"/>
    <w:rsid w:val="006B33C8"/>
    <w:rsid w:val="006B5E51"/>
    <w:rsid w:val="006C12E9"/>
    <w:rsid w:val="006C483A"/>
    <w:rsid w:val="006C76DA"/>
    <w:rsid w:val="006D2A4D"/>
    <w:rsid w:val="006D3FAA"/>
    <w:rsid w:val="006E1E3F"/>
    <w:rsid w:val="006E41DA"/>
    <w:rsid w:val="006E64D4"/>
    <w:rsid w:val="006F602D"/>
    <w:rsid w:val="006F67EE"/>
    <w:rsid w:val="006F6F84"/>
    <w:rsid w:val="00702E71"/>
    <w:rsid w:val="00703E37"/>
    <w:rsid w:val="007066BB"/>
    <w:rsid w:val="007135E8"/>
    <w:rsid w:val="007154C3"/>
    <w:rsid w:val="00715F5C"/>
    <w:rsid w:val="00727991"/>
    <w:rsid w:val="00730128"/>
    <w:rsid w:val="00730EAA"/>
    <w:rsid w:val="00731ACC"/>
    <w:rsid w:val="007375E9"/>
    <w:rsid w:val="0074022D"/>
    <w:rsid w:val="007403D9"/>
    <w:rsid w:val="0074647A"/>
    <w:rsid w:val="0075206E"/>
    <w:rsid w:val="00753A3E"/>
    <w:rsid w:val="00753DE7"/>
    <w:rsid w:val="00754101"/>
    <w:rsid w:val="00754CE6"/>
    <w:rsid w:val="007603C1"/>
    <w:rsid w:val="00773A09"/>
    <w:rsid w:val="007755BA"/>
    <w:rsid w:val="00775FE2"/>
    <w:rsid w:val="00776B8D"/>
    <w:rsid w:val="007844B2"/>
    <w:rsid w:val="00787252"/>
    <w:rsid w:val="00787ABF"/>
    <w:rsid w:val="0079035F"/>
    <w:rsid w:val="007915AA"/>
    <w:rsid w:val="00791DE6"/>
    <w:rsid w:val="0079539B"/>
    <w:rsid w:val="007A0EE1"/>
    <w:rsid w:val="007A13BC"/>
    <w:rsid w:val="007A206B"/>
    <w:rsid w:val="007B0DE4"/>
    <w:rsid w:val="007B1604"/>
    <w:rsid w:val="007B4F34"/>
    <w:rsid w:val="007C2015"/>
    <w:rsid w:val="007C280A"/>
    <w:rsid w:val="007C368C"/>
    <w:rsid w:val="007C5A12"/>
    <w:rsid w:val="007D3E06"/>
    <w:rsid w:val="007D4B1C"/>
    <w:rsid w:val="007D560E"/>
    <w:rsid w:val="007D6A0C"/>
    <w:rsid w:val="007D6BC4"/>
    <w:rsid w:val="007D6FFF"/>
    <w:rsid w:val="007D7416"/>
    <w:rsid w:val="007E07D7"/>
    <w:rsid w:val="007E0E2B"/>
    <w:rsid w:val="007E2208"/>
    <w:rsid w:val="007E284A"/>
    <w:rsid w:val="007E3248"/>
    <w:rsid w:val="007F0C0D"/>
    <w:rsid w:val="007F2DE4"/>
    <w:rsid w:val="007F6375"/>
    <w:rsid w:val="007F640D"/>
    <w:rsid w:val="00800792"/>
    <w:rsid w:val="00804534"/>
    <w:rsid w:val="00806543"/>
    <w:rsid w:val="0080753D"/>
    <w:rsid w:val="0081375D"/>
    <w:rsid w:val="00813941"/>
    <w:rsid w:val="00821500"/>
    <w:rsid w:val="00822C0F"/>
    <w:rsid w:val="0082490F"/>
    <w:rsid w:val="00825315"/>
    <w:rsid w:val="00827D38"/>
    <w:rsid w:val="00833DA6"/>
    <w:rsid w:val="0083579C"/>
    <w:rsid w:val="00835ECB"/>
    <w:rsid w:val="00836BFD"/>
    <w:rsid w:val="00837C5C"/>
    <w:rsid w:val="008411EB"/>
    <w:rsid w:val="00842506"/>
    <w:rsid w:val="00842A65"/>
    <w:rsid w:val="00845195"/>
    <w:rsid w:val="0085131C"/>
    <w:rsid w:val="00855A31"/>
    <w:rsid w:val="00857914"/>
    <w:rsid w:val="00860307"/>
    <w:rsid w:val="00860A06"/>
    <w:rsid w:val="00860E33"/>
    <w:rsid w:val="00862044"/>
    <w:rsid w:val="008639C4"/>
    <w:rsid w:val="008660DE"/>
    <w:rsid w:val="008666AE"/>
    <w:rsid w:val="00871E2A"/>
    <w:rsid w:val="008732FD"/>
    <w:rsid w:val="008774B0"/>
    <w:rsid w:val="00880933"/>
    <w:rsid w:val="008812BE"/>
    <w:rsid w:val="008819F2"/>
    <w:rsid w:val="008844D9"/>
    <w:rsid w:val="00884BD7"/>
    <w:rsid w:val="008858A4"/>
    <w:rsid w:val="00886760"/>
    <w:rsid w:val="008868D9"/>
    <w:rsid w:val="008903A2"/>
    <w:rsid w:val="008916C9"/>
    <w:rsid w:val="00894470"/>
    <w:rsid w:val="0089503F"/>
    <w:rsid w:val="00897508"/>
    <w:rsid w:val="008978C0"/>
    <w:rsid w:val="008B3EF3"/>
    <w:rsid w:val="008B6950"/>
    <w:rsid w:val="008B764F"/>
    <w:rsid w:val="008B7C69"/>
    <w:rsid w:val="008C1B92"/>
    <w:rsid w:val="008D07FE"/>
    <w:rsid w:val="008D59B0"/>
    <w:rsid w:val="008E3CA9"/>
    <w:rsid w:val="008E69F0"/>
    <w:rsid w:val="008E7E69"/>
    <w:rsid w:val="008F0727"/>
    <w:rsid w:val="008F7221"/>
    <w:rsid w:val="008F743F"/>
    <w:rsid w:val="009025CF"/>
    <w:rsid w:val="00903C1D"/>
    <w:rsid w:val="0090457B"/>
    <w:rsid w:val="00905636"/>
    <w:rsid w:val="009061AD"/>
    <w:rsid w:val="00906ED7"/>
    <w:rsid w:val="00910814"/>
    <w:rsid w:val="009158F8"/>
    <w:rsid w:val="00917270"/>
    <w:rsid w:val="00924A32"/>
    <w:rsid w:val="00924FA5"/>
    <w:rsid w:val="009253E7"/>
    <w:rsid w:val="00931957"/>
    <w:rsid w:val="00931E80"/>
    <w:rsid w:val="0093314C"/>
    <w:rsid w:val="00933150"/>
    <w:rsid w:val="00935D4A"/>
    <w:rsid w:val="00937557"/>
    <w:rsid w:val="00943D1B"/>
    <w:rsid w:val="00965231"/>
    <w:rsid w:val="0096541B"/>
    <w:rsid w:val="009771C2"/>
    <w:rsid w:val="00983233"/>
    <w:rsid w:val="00984892"/>
    <w:rsid w:val="0098722C"/>
    <w:rsid w:val="00990889"/>
    <w:rsid w:val="00993A32"/>
    <w:rsid w:val="009962E2"/>
    <w:rsid w:val="00997063"/>
    <w:rsid w:val="009A3A8F"/>
    <w:rsid w:val="009B0726"/>
    <w:rsid w:val="009B07EC"/>
    <w:rsid w:val="009B18E5"/>
    <w:rsid w:val="009B4E4D"/>
    <w:rsid w:val="009B6CB5"/>
    <w:rsid w:val="009D11EC"/>
    <w:rsid w:val="009D2367"/>
    <w:rsid w:val="009D4EF8"/>
    <w:rsid w:val="009D5825"/>
    <w:rsid w:val="009F117B"/>
    <w:rsid w:val="009F1555"/>
    <w:rsid w:val="009F63F1"/>
    <w:rsid w:val="009F6954"/>
    <w:rsid w:val="00A01F17"/>
    <w:rsid w:val="00A02CEB"/>
    <w:rsid w:val="00A070A0"/>
    <w:rsid w:val="00A07F3E"/>
    <w:rsid w:val="00A10031"/>
    <w:rsid w:val="00A1175E"/>
    <w:rsid w:val="00A14B9F"/>
    <w:rsid w:val="00A15FA2"/>
    <w:rsid w:val="00A17225"/>
    <w:rsid w:val="00A2119D"/>
    <w:rsid w:val="00A21AF2"/>
    <w:rsid w:val="00A220F9"/>
    <w:rsid w:val="00A227C4"/>
    <w:rsid w:val="00A427D8"/>
    <w:rsid w:val="00A43253"/>
    <w:rsid w:val="00A45F1F"/>
    <w:rsid w:val="00A462C6"/>
    <w:rsid w:val="00A46BD9"/>
    <w:rsid w:val="00A47D5E"/>
    <w:rsid w:val="00A51913"/>
    <w:rsid w:val="00A550AD"/>
    <w:rsid w:val="00A57B50"/>
    <w:rsid w:val="00A64092"/>
    <w:rsid w:val="00A664AD"/>
    <w:rsid w:val="00A66794"/>
    <w:rsid w:val="00A674D1"/>
    <w:rsid w:val="00A74DD8"/>
    <w:rsid w:val="00A81567"/>
    <w:rsid w:val="00A82DC4"/>
    <w:rsid w:val="00A83043"/>
    <w:rsid w:val="00A848A0"/>
    <w:rsid w:val="00A9120B"/>
    <w:rsid w:val="00A941E7"/>
    <w:rsid w:val="00A945F3"/>
    <w:rsid w:val="00A96395"/>
    <w:rsid w:val="00A9792A"/>
    <w:rsid w:val="00AA5E1F"/>
    <w:rsid w:val="00AA5E84"/>
    <w:rsid w:val="00AA78F2"/>
    <w:rsid w:val="00AB3836"/>
    <w:rsid w:val="00AC4533"/>
    <w:rsid w:val="00AC54EB"/>
    <w:rsid w:val="00AC6BE3"/>
    <w:rsid w:val="00AC7122"/>
    <w:rsid w:val="00AC778B"/>
    <w:rsid w:val="00AD1575"/>
    <w:rsid w:val="00AD30A9"/>
    <w:rsid w:val="00AD3B1A"/>
    <w:rsid w:val="00AE2666"/>
    <w:rsid w:val="00AE365E"/>
    <w:rsid w:val="00AE4381"/>
    <w:rsid w:val="00AE512E"/>
    <w:rsid w:val="00AE7212"/>
    <w:rsid w:val="00AE7741"/>
    <w:rsid w:val="00AF19A7"/>
    <w:rsid w:val="00AF68D7"/>
    <w:rsid w:val="00AF7C24"/>
    <w:rsid w:val="00B00839"/>
    <w:rsid w:val="00B0469B"/>
    <w:rsid w:val="00B10F66"/>
    <w:rsid w:val="00B225EE"/>
    <w:rsid w:val="00B235F3"/>
    <w:rsid w:val="00B26CE2"/>
    <w:rsid w:val="00B32A86"/>
    <w:rsid w:val="00B33044"/>
    <w:rsid w:val="00B3566E"/>
    <w:rsid w:val="00B35E3B"/>
    <w:rsid w:val="00B36901"/>
    <w:rsid w:val="00B4526F"/>
    <w:rsid w:val="00B45422"/>
    <w:rsid w:val="00B50A1C"/>
    <w:rsid w:val="00B547D9"/>
    <w:rsid w:val="00B5516C"/>
    <w:rsid w:val="00B55970"/>
    <w:rsid w:val="00B56946"/>
    <w:rsid w:val="00B72D88"/>
    <w:rsid w:val="00B732C5"/>
    <w:rsid w:val="00B73C8E"/>
    <w:rsid w:val="00B74159"/>
    <w:rsid w:val="00B75072"/>
    <w:rsid w:val="00B959F0"/>
    <w:rsid w:val="00B9796E"/>
    <w:rsid w:val="00BA2248"/>
    <w:rsid w:val="00BA4033"/>
    <w:rsid w:val="00BA533C"/>
    <w:rsid w:val="00BA705F"/>
    <w:rsid w:val="00BA7F93"/>
    <w:rsid w:val="00BB21FB"/>
    <w:rsid w:val="00BB688D"/>
    <w:rsid w:val="00BB69C5"/>
    <w:rsid w:val="00BB7F37"/>
    <w:rsid w:val="00BC2D31"/>
    <w:rsid w:val="00BC3553"/>
    <w:rsid w:val="00BC5B26"/>
    <w:rsid w:val="00BC668D"/>
    <w:rsid w:val="00BD0671"/>
    <w:rsid w:val="00BD1117"/>
    <w:rsid w:val="00BD37B6"/>
    <w:rsid w:val="00BD7F13"/>
    <w:rsid w:val="00BE0C5E"/>
    <w:rsid w:val="00BE3593"/>
    <w:rsid w:val="00BE576D"/>
    <w:rsid w:val="00BF0900"/>
    <w:rsid w:val="00BF4727"/>
    <w:rsid w:val="00BF50F6"/>
    <w:rsid w:val="00C00C8F"/>
    <w:rsid w:val="00C020E7"/>
    <w:rsid w:val="00C048B9"/>
    <w:rsid w:val="00C10405"/>
    <w:rsid w:val="00C10CCB"/>
    <w:rsid w:val="00C157DF"/>
    <w:rsid w:val="00C16CD1"/>
    <w:rsid w:val="00C2041C"/>
    <w:rsid w:val="00C20866"/>
    <w:rsid w:val="00C2596E"/>
    <w:rsid w:val="00C26528"/>
    <w:rsid w:val="00C3096E"/>
    <w:rsid w:val="00C35441"/>
    <w:rsid w:val="00C3772B"/>
    <w:rsid w:val="00C37BFD"/>
    <w:rsid w:val="00C404EA"/>
    <w:rsid w:val="00C430D3"/>
    <w:rsid w:val="00C4568E"/>
    <w:rsid w:val="00C52D11"/>
    <w:rsid w:val="00C5621D"/>
    <w:rsid w:val="00C56AA0"/>
    <w:rsid w:val="00C61EF6"/>
    <w:rsid w:val="00C67EE9"/>
    <w:rsid w:val="00C70177"/>
    <w:rsid w:val="00C76AFE"/>
    <w:rsid w:val="00C773A6"/>
    <w:rsid w:val="00C7798B"/>
    <w:rsid w:val="00C77E15"/>
    <w:rsid w:val="00C843AD"/>
    <w:rsid w:val="00C84618"/>
    <w:rsid w:val="00C85501"/>
    <w:rsid w:val="00C86D71"/>
    <w:rsid w:val="00C92D98"/>
    <w:rsid w:val="00C92F23"/>
    <w:rsid w:val="00C933C3"/>
    <w:rsid w:val="00C9426C"/>
    <w:rsid w:val="00CA1BB0"/>
    <w:rsid w:val="00CA2191"/>
    <w:rsid w:val="00CA50CC"/>
    <w:rsid w:val="00CA7F0C"/>
    <w:rsid w:val="00CB29AE"/>
    <w:rsid w:val="00CB2EBD"/>
    <w:rsid w:val="00CB3154"/>
    <w:rsid w:val="00CB55E5"/>
    <w:rsid w:val="00CC3980"/>
    <w:rsid w:val="00CC42B0"/>
    <w:rsid w:val="00CC474A"/>
    <w:rsid w:val="00CC7AB8"/>
    <w:rsid w:val="00CD0040"/>
    <w:rsid w:val="00CD1379"/>
    <w:rsid w:val="00CD457D"/>
    <w:rsid w:val="00CD6D5A"/>
    <w:rsid w:val="00CE0129"/>
    <w:rsid w:val="00CE7B49"/>
    <w:rsid w:val="00CE7D69"/>
    <w:rsid w:val="00CF006C"/>
    <w:rsid w:val="00CF44B9"/>
    <w:rsid w:val="00D00C2E"/>
    <w:rsid w:val="00D04450"/>
    <w:rsid w:val="00D04FF5"/>
    <w:rsid w:val="00D0560A"/>
    <w:rsid w:val="00D07641"/>
    <w:rsid w:val="00D07710"/>
    <w:rsid w:val="00D07EFA"/>
    <w:rsid w:val="00D104C7"/>
    <w:rsid w:val="00D132E6"/>
    <w:rsid w:val="00D1468E"/>
    <w:rsid w:val="00D15C6E"/>
    <w:rsid w:val="00D16CB4"/>
    <w:rsid w:val="00D17C2B"/>
    <w:rsid w:val="00D17DF6"/>
    <w:rsid w:val="00D21F8D"/>
    <w:rsid w:val="00D304F3"/>
    <w:rsid w:val="00D3612D"/>
    <w:rsid w:val="00D36A7A"/>
    <w:rsid w:val="00D37F2D"/>
    <w:rsid w:val="00D4015D"/>
    <w:rsid w:val="00D431CE"/>
    <w:rsid w:val="00D44F88"/>
    <w:rsid w:val="00D4688F"/>
    <w:rsid w:val="00D50259"/>
    <w:rsid w:val="00D5436C"/>
    <w:rsid w:val="00D5648F"/>
    <w:rsid w:val="00D56562"/>
    <w:rsid w:val="00D575EB"/>
    <w:rsid w:val="00D6420B"/>
    <w:rsid w:val="00D673AE"/>
    <w:rsid w:val="00D673BA"/>
    <w:rsid w:val="00D747A0"/>
    <w:rsid w:val="00D761DD"/>
    <w:rsid w:val="00D770EF"/>
    <w:rsid w:val="00D77174"/>
    <w:rsid w:val="00D82B9A"/>
    <w:rsid w:val="00D83D4F"/>
    <w:rsid w:val="00D83FD1"/>
    <w:rsid w:val="00D84E1F"/>
    <w:rsid w:val="00D90104"/>
    <w:rsid w:val="00D90441"/>
    <w:rsid w:val="00D92694"/>
    <w:rsid w:val="00D96D20"/>
    <w:rsid w:val="00DA066B"/>
    <w:rsid w:val="00DA2694"/>
    <w:rsid w:val="00DA4501"/>
    <w:rsid w:val="00DA4AD1"/>
    <w:rsid w:val="00DA576E"/>
    <w:rsid w:val="00DA635F"/>
    <w:rsid w:val="00DA76B4"/>
    <w:rsid w:val="00DB00DD"/>
    <w:rsid w:val="00DB3598"/>
    <w:rsid w:val="00DB3878"/>
    <w:rsid w:val="00DB5158"/>
    <w:rsid w:val="00DC29DD"/>
    <w:rsid w:val="00DC2CE9"/>
    <w:rsid w:val="00DC5C84"/>
    <w:rsid w:val="00DD1E2B"/>
    <w:rsid w:val="00DD799E"/>
    <w:rsid w:val="00DE24AF"/>
    <w:rsid w:val="00DE4FFB"/>
    <w:rsid w:val="00DE5972"/>
    <w:rsid w:val="00DE5AE5"/>
    <w:rsid w:val="00DF4FBF"/>
    <w:rsid w:val="00E0215C"/>
    <w:rsid w:val="00E046CB"/>
    <w:rsid w:val="00E052BA"/>
    <w:rsid w:val="00E06D44"/>
    <w:rsid w:val="00E06F15"/>
    <w:rsid w:val="00E113DE"/>
    <w:rsid w:val="00E13C8E"/>
    <w:rsid w:val="00E16CC1"/>
    <w:rsid w:val="00E16F45"/>
    <w:rsid w:val="00E20238"/>
    <w:rsid w:val="00E2065E"/>
    <w:rsid w:val="00E21FC5"/>
    <w:rsid w:val="00E2792E"/>
    <w:rsid w:val="00E318D9"/>
    <w:rsid w:val="00E322FF"/>
    <w:rsid w:val="00E35216"/>
    <w:rsid w:val="00E35EE6"/>
    <w:rsid w:val="00E37D50"/>
    <w:rsid w:val="00E40A68"/>
    <w:rsid w:val="00E411B2"/>
    <w:rsid w:val="00E424BA"/>
    <w:rsid w:val="00E42E59"/>
    <w:rsid w:val="00E45D99"/>
    <w:rsid w:val="00E476A6"/>
    <w:rsid w:val="00E520B8"/>
    <w:rsid w:val="00E53A5C"/>
    <w:rsid w:val="00E56ACD"/>
    <w:rsid w:val="00E63610"/>
    <w:rsid w:val="00E648D0"/>
    <w:rsid w:val="00E6543A"/>
    <w:rsid w:val="00E71012"/>
    <w:rsid w:val="00E71A9C"/>
    <w:rsid w:val="00E72898"/>
    <w:rsid w:val="00E74BEC"/>
    <w:rsid w:val="00E76E56"/>
    <w:rsid w:val="00E80434"/>
    <w:rsid w:val="00E809B9"/>
    <w:rsid w:val="00E83576"/>
    <w:rsid w:val="00E838B0"/>
    <w:rsid w:val="00E91544"/>
    <w:rsid w:val="00E95FD7"/>
    <w:rsid w:val="00EA081B"/>
    <w:rsid w:val="00EA1703"/>
    <w:rsid w:val="00EA1D82"/>
    <w:rsid w:val="00EA6A3D"/>
    <w:rsid w:val="00EA7D58"/>
    <w:rsid w:val="00EB21F7"/>
    <w:rsid w:val="00EB23DF"/>
    <w:rsid w:val="00EB4789"/>
    <w:rsid w:val="00EB63DC"/>
    <w:rsid w:val="00EC5121"/>
    <w:rsid w:val="00ED09CD"/>
    <w:rsid w:val="00ED3A17"/>
    <w:rsid w:val="00ED5DFD"/>
    <w:rsid w:val="00EE29BC"/>
    <w:rsid w:val="00EE3186"/>
    <w:rsid w:val="00EE3689"/>
    <w:rsid w:val="00EE5998"/>
    <w:rsid w:val="00EE7950"/>
    <w:rsid w:val="00EF0C96"/>
    <w:rsid w:val="00EF2C31"/>
    <w:rsid w:val="00F01FEF"/>
    <w:rsid w:val="00F0785E"/>
    <w:rsid w:val="00F1333F"/>
    <w:rsid w:val="00F139A8"/>
    <w:rsid w:val="00F2102E"/>
    <w:rsid w:val="00F212D8"/>
    <w:rsid w:val="00F3109B"/>
    <w:rsid w:val="00F32428"/>
    <w:rsid w:val="00F34293"/>
    <w:rsid w:val="00F34955"/>
    <w:rsid w:val="00F34C7A"/>
    <w:rsid w:val="00F352E6"/>
    <w:rsid w:val="00F3682B"/>
    <w:rsid w:val="00F37624"/>
    <w:rsid w:val="00F40369"/>
    <w:rsid w:val="00F414E2"/>
    <w:rsid w:val="00F422C1"/>
    <w:rsid w:val="00F44740"/>
    <w:rsid w:val="00F46316"/>
    <w:rsid w:val="00F47820"/>
    <w:rsid w:val="00F50CD9"/>
    <w:rsid w:val="00F556C7"/>
    <w:rsid w:val="00F56511"/>
    <w:rsid w:val="00F56DE2"/>
    <w:rsid w:val="00F5769C"/>
    <w:rsid w:val="00F60179"/>
    <w:rsid w:val="00F62579"/>
    <w:rsid w:val="00F625B7"/>
    <w:rsid w:val="00F62772"/>
    <w:rsid w:val="00F629E4"/>
    <w:rsid w:val="00F62E17"/>
    <w:rsid w:val="00F63D5A"/>
    <w:rsid w:val="00F65078"/>
    <w:rsid w:val="00F67D8E"/>
    <w:rsid w:val="00F723BA"/>
    <w:rsid w:val="00F747DD"/>
    <w:rsid w:val="00F748E5"/>
    <w:rsid w:val="00F862B2"/>
    <w:rsid w:val="00F86BB9"/>
    <w:rsid w:val="00FA1221"/>
    <w:rsid w:val="00FA5304"/>
    <w:rsid w:val="00FA6A0E"/>
    <w:rsid w:val="00FA7C1C"/>
    <w:rsid w:val="00FB0ADB"/>
    <w:rsid w:val="00FB2666"/>
    <w:rsid w:val="00FB61BA"/>
    <w:rsid w:val="00FB64F5"/>
    <w:rsid w:val="00FB70C3"/>
    <w:rsid w:val="00FC56FC"/>
    <w:rsid w:val="00FD3EC2"/>
    <w:rsid w:val="00FD503A"/>
    <w:rsid w:val="00FD686E"/>
    <w:rsid w:val="00FE0D63"/>
    <w:rsid w:val="00FE39CB"/>
    <w:rsid w:val="00FE604B"/>
    <w:rsid w:val="00FF1A6C"/>
    <w:rsid w:val="00FF25C1"/>
    <w:rsid w:val="00FF3A80"/>
    <w:rsid w:val="00FF5B1B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EEE59"/>
  <w15:chartTrackingRefBased/>
  <w15:docId w15:val="{727D6FDD-ABAF-4EB0-94DD-7C782322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bg-BG" w:eastAsia="en-US" w:bidi="ar-SA"/>
      </w:rPr>
    </w:rPrDefault>
    <w:pPrDefault>
      <w:pPr>
        <w:spacing w:before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A9A"/>
    <w:rPr>
      <w:rFonts w:ascii="Hebar" w:eastAsia="Times New Roman" w:hAnsi="Hebar" w:cs="Hebar"/>
      <w:sz w:val="24"/>
      <w:szCs w:val="24"/>
      <w:lang w:val="en-GB"/>
    </w:rPr>
  </w:style>
  <w:style w:type="paragraph" w:styleId="Heading1">
    <w:name w:val="heading 1"/>
    <w:basedOn w:val="1"/>
    <w:next w:val="Normal"/>
    <w:link w:val="Heading1Char"/>
    <w:qFormat/>
    <w:rsid w:val="00A47D5E"/>
    <w:pPr>
      <w:keepNext/>
      <w:numPr>
        <w:numId w:val="2"/>
      </w:numPr>
      <w:spacing w:before="120" w:after="0" w:line="24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1"/>
    <w:next w:val="Heading1"/>
    <w:link w:val="Heading2Char"/>
    <w:autoRedefine/>
    <w:uiPriority w:val="99"/>
    <w:qFormat/>
    <w:rsid w:val="009F117B"/>
    <w:pPr>
      <w:numPr>
        <w:ilvl w:val="1"/>
        <w:numId w:val="2"/>
      </w:numPr>
      <w:spacing w:before="120" w:after="120" w:line="240" w:lineRule="auto"/>
      <w:ind w:left="360" w:hanging="360"/>
      <w:outlineLvl w:val="1"/>
    </w:pPr>
    <w:rPr>
      <w:rFonts w:ascii="Sofia Sans" w:hAnsi="Sofia Sans" w:cs="Arial"/>
      <w:b/>
      <w:sz w:val="24"/>
    </w:rPr>
  </w:style>
  <w:style w:type="paragraph" w:styleId="Heading3">
    <w:name w:val="heading 3"/>
    <w:basedOn w:val="1"/>
    <w:next w:val="Normal"/>
    <w:link w:val="Heading3Char"/>
    <w:uiPriority w:val="99"/>
    <w:qFormat/>
    <w:rsid w:val="0075206E"/>
    <w:pPr>
      <w:numPr>
        <w:ilvl w:val="2"/>
        <w:numId w:val="2"/>
      </w:numPr>
      <w:tabs>
        <w:tab w:val="left" w:pos="993"/>
      </w:tabs>
      <w:spacing w:before="120" w:after="0" w:line="240" w:lineRule="auto"/>
      <w:outlineLvl w:val="2"/>
    </w:pPr>
    <w:rPr>
      <w:rFonts w:ascii="Sofia Sans" w:hAnsi="Sofia Sans" w:cs="Arial"/>
      <w:b/>
      <w:bCs/>
      <w:color w:val="000000"/>
      <w:sz w:val="24"/>
      <w:lang w:eastAsia="bg-BG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B35E3B"/>
    <w:pPr>
      <w:numPr>
        <w:ilvl w:val="3"/>
      </w:numPr>
      <w:tabs>
        <w:tab w:val="left" w:pos="1134"/>
      </w:tabs>
      <w:ind w:left="720"/>
      <w:outlineLvl w:val="3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6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7D5E"/>
    <w:rPr>
      <w:rFonts w:eastAsia="Calibri"/>
      <w:b/>
    </w:rPr>
  </w:style>
  <w:style w:type="character" w:customStyle="1" w:styleId="Heading2Char">
    <w:name w:val="Heading 2 Char"/>
    <w:basedOn w:val="DefaultParagraphFont"/>
    <w:link w:val="Heading2"/>
    <w:uiPriority w:val="99"/>
    <w:rsid w:val="009F117B"/>
    <w:rPr>
      <w:rFonts w:ascii="Sofia Sans" w:eastAsia="Calibri" w:hAnsi="Sofia Sans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75206E"/>
    <w:rPr>
      <w:rFonts w:ascii="Sofia Sans" w:eastAsia="Calibri" w:hAnsi="Sofia Sans"/>
      <w:b/>
      <w:bCs/>
      <w:color w:val="000000"/>
      <w:sz w:val="24"/>
      <w:lang w:eastAsia="bg-BG"/>
    </w:rPr>
  </w:style>
  <w:style w:type="character" w:customStyle="1" w:styleId="Heading4Char">
    <w:name w:val="Heading 4 Char"/>
    <w:basedOn w:val="DefaultParagraphFont"/>
    <w:link w:val="Heading4"/>
    <w:uiPriority w:val="99"/>
    <w:rsid w:val="00B35E3B"/>
    <w:rPr>
      <w:rFonts w:ascii="Sofia Sans" w:eastAsia="Calibri" w:hAnsi="Sofia Sans"/>
      <w:b/>
      <w:bCs/>
      <w:color w:val="000000"/>
      <w:sz w:val="24"/>
      <w:lang w:eastAsia="bg-BG"/>
    </w:rPr>
  </w:style>
  <w:style w:type="paragraph" w:styleId="Footer">
    <w:name w:val="footer"/>
    <w:basedOn w:val="Normal"/>
    <w:link w:val="FooterChar"/>
    <w:uiPriority w:val="99"/>
    <w:rsid w:val="00A47D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D5E"/>
    <w:rPr>
      <w:rFonts w:ascii="Hebar" w:eastAsia="Times New Roman" w:hAnsi="Hebar" w:cs="Hebar"/>
      <w:sz w:val="24"/>
      <w:szCs w:val="24"/>
      <w:lang w:val="en-GB"/>
    </w:rPr>
  </w:style>
  <w:style w:type="paragraph" w:styleId="Caption">
    <w:name w:val="caption"/>
    <w:basedOn w:val="Normal"/>
    <w:next w:val="Normal"/>
    <w:uiPriority w:val="99"/>
    <w:qFormat/>
    <w:rsid w:val="00A47D5E"/>
    <w:pPr>
      <w:pBdr>
        <w:bottom w:val="single" w:sz="24" w:space="1" w:color="auto"/>
      </w:pBdr>
      <w:ind w:left="709" w:right="522"/>
      <w:jc w:val="center"/>
    </w:pPr>
    <w:rPr>
      <w:rFonts w:ascii="HebarB" w:hAnsi="HebarB" w:cs="HebarB"/>
      <w:sz w:val="32"/>
      <w:szCs w:val="32"/>
      <w:lang w:val="bg-BG"/>
    </w:rPr>
  </w:style>
  <w:style w:type="paragraph" w:styleId="Title">
    <w:name w:val="Title"/>
    <w:basedOn w:val="Normal"/>
    <w:link w:val="TitleChar"/>
    <w:qFormat/>
    <w:rsid w:val="00A47D5E"/>
    <w:pPr>
      <w:tabs>
        <w:tab w:val="left" w:pos="4395"/>
      </w:tabs>
      <w:spacing w:before="120" w:line="276" w:lineRule="auto"/>
      <w:jc w:val="center"/>
    </w:pPr>
    <w:rPr>
      <w:rFonts w:ascii="Arial" w:hAnsi="Arial" w:cs="Arial"/>
      <w:b/>
      <w:bCs/>
      <w:sz w:val="22"/>
      <w:szCs w:val="22"/>
      <w:lang w:val="bg-BG"/>
    </w:rPr>
  </w:style>
  <w:style w:type="character" w:customStyle="1" w:styleId="TitleChar">
    <w:name w:val="Title Char"/>
    <w:basedOn w:val="DefaultParagraphFont"/>
    <w:link w:val="Title"/>
    <w:rsid w:val="00A47D5E"/>
    <w:rPr>
      <w:rFonts w:eastAsia="Times New Roman"/>
      <w:b/>
      <w:bCs/>
    </w:rPr>
  </w:style>
  <w:style w:type="paragraph" w:customStyle="1" w:styleId="a">
    <w:name w:val="точки"/>
    <w:basedOn w:val="Heading4"/>
    <w:link w:val="Char"/>
    <w:qFormat/>
    <w:rsid w:val="00A47D5E"/>
    <w:pPr>
      <w:numPr>
        <w:ilvl w:val="0"/>
        <w:numId w:val="1"/>
      </w:numPr>
      <w:tabs>
        <w:tab w:val="left" w:pos="567"/>
      </w:tabs>
    </w:pPr>
    <w:rPr>
      <w:bCs w:val="0"/>
    </w:rPr>
  </w:style>
  <w:style w:type="character" w:customStyle="1" w:styleId="Char">
    <w:name w:val="точки Char"/>
    <w:basedOn w:val="Heading4Char"/>
    <w:link w:val="a"/>
    <w:rsid w:val="00A47D5E"/>
    <w:rPr>
      <w:rFonts w:ascii="Sofia Sans" w:eastAsia="Calibri" w:hAnsi="Sofia Sans"/>
      <w:b/>
      <w:bCs w:val="0"/>
      <w:color w:val="000000"/>
      <w:sz w:val="24"/>
      <w:lang w:eastAsia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D5E"/>
    <w:pPr>
      <w:spacing w:before="120" w:line="312" w:lineRule="auto"/>
      <w:jc w:val="center"/>
    </w:pPr>
    <w:rPr>
      <w:rFonts w:ascii="Arial" w:hAnsi="Arial" w:cs="Arial"/>
      <w:b/>
      <w:bCs/>
      <w:lang w:val="bg-BG"/>
    </w:rPr>
  </w:style>
  <w:style w:type="character" w:customStyle="1" w:styleId="SubtitleChar">
    <w:name w:val="Subtitle Char"/>
    <w:basedOn w:val="DefaultParagraphFont"/>
    <w:link w:val="Subtitle"/>
    <w:uiPriority w:val="11"/>
    <w:rsid w:val="00A47D5E"/>
    <w:rPr>
      <w:rFonts w:eastAsia="Times New Roman"/>
      <w:b/>
      <w:bCs/>
      <w:sz w:val="24"/>
      <w:szCs w:val="24"/>
    </w:rPr>
  </w:style>
  <w:style w:type="paragraph" w:customStyle="1" w:styleId="Style2">
    <w:name w:val="Style2"/>
    <w:basedOn w:val="Normal"/>
    <w:link w:val="Style2Char"/>
    <w:qFormat/>
    <w:rsid w:val="00A47D5E"/>
    <w:pPr>
      <w:spacing w:line="360" w:lineRule="auto"/>
    </w:pPr>
    <w:rPr>
      <w:rFonts w:ascii="Arial" w:hAnsi="Arial" w:cs="Arial"/>
      <w:b/>
      <w:bCs/>
      <w:sz w:val="22"/>
      <w:szCs w:val="22"/>
      <w:lang w:val="ru-RU"/>
    </w:rPr>
  </w:style>
  <w:style w:type="character" w:customStyle="1" w:styleId="Style2Char">
    <w:name w:val="Style2 Char"/>
    <w:basedOn w:val="DefaultParagraphFont"/>
    <w:link w:val="Style2"/>
    <w:rsid w:val="00A47D5E"/>
    <w:rPr>
      <w:rFonts w:eastAsia="Times New Roman"/>
      <w:b/>
      <w:bCs/>
      <w:lang w:val="ru-RU"/>
    </w:rPr>
  </w:style>
  <w:style w:type="paragraph" w:customStyle="1" w:styleId="a0">
    <w:name w:val="текст"/>
    <w:basedOn w:val="1"/>
    <w:link w:val="Char0"/>
    <w:qFormat/>
    <w:rsid w:val="00A47D5E"/>
    <w:pPr>
      <w:spacing w:before="120" w:after="0" w:line="240" w:lineRule="auto"/>
    </w:pPr>
    <w:rPr>
      <w:rFonts w:ascii="Arial" w:hAnsi="Arial" w:cs="Arial"/>
      <w:iCs/>
    </w:rPr>
  </w:style>
  <w:style w:type="character" w:customStyle="1" w:styleId="Char0">
    <w:name w:val="текст Char"/>
    <w:basedOn w:val="DefaultParagraphFont"/>
    <w:link w:val="a0"/>
    <w:rsid w:val="00A47D5E"/>
    <w:rPr>
      <w:rFonts w:eastAsia="Calibri"/>
      <w:iCs/>
    </w:rPr>
  </w:style>
  <w:style w:type="paragraph" w:customStyle="1" w:styleId="1">
    <w:name w:val="Подраздел 1"/>
    <w:basedOn w:val="Normal"/>
    <w:link w:val="1Char"/>
    <w:uiPriority w:val="99"/>
    <w:rsid w:val="00A47D5E"/>
    <w:pPr>
      <w:spacing w:after="200" w:line="276" w:lineRule="auto"/>
    </w:pPr>
    <w:rPr>
      <w:rFonts w:ascii="Calibri" w:eastAsia="Calibri" w:hAnsi="Calibri" w:cs="Times New Roman"/>
      <w:sz w:val="22"/>
      <w:szCs w:val="22"/>
      <w:lang w:val="bg-BG"/>
    </w:rPr>
  </w:style>
  <w:style w:type="character" w:customStyle="1" w:styleId="1Char">
    <w:name w:val="Подраздел 1 Char"/>
    <w:link w:val="1"/>
    <w:uiPriority w:val="99"/>
    <w:locked/>
    <w:rsid w:val="00A47D5E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A47D5E"/>
    <w:rPr>
      <w:rFonts w:ascii="Hebar" w:eastAsia="Times New Roman" w:hAnsi="Hebar" w:cs="Hebar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25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3E7"/>
    <w:rPr>
      <w:rFonts w:ascii="Hebar" w:eastAsia="Times New Roman" w:hAnsi="Hebar" w:cs="Hebar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3E7"/>
    <w:rPr>
      <w:rFonts w:ascii="Hebar" w:eastAsia="Times New Roman" w:hAnsi="Hebar" w:cs="Hebar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0678D3"/>
    <w:pPr>
      <w:spacing w:before="100" w:beforeAutospacing="1" w:after="100" w:afterAutospacing="1"/>
    </w:pPr>
    <w:rPr>
      <w:rFonts w:ascii="Times New Roman" w:hAnsi="Times New Roman" w:cs="Times New Roman"/>
      <w:lang w:val="bg-BG" w:eastAsia="bg-BG"/>
    </w:rPr>
  </w:style>
  <w:style w:type="paragraph" w:styleId="Header">
    <w:name w:val="header"/>
    <w:aliases w:val="Header1,Знак Знак,Header1 Знак"/>
    <w:basedOn w:val="Normal"/>
    <w:link w:val="HeaderChar"/>
    <w:uiPriority w:val="99"/>
    <w:unhideWhenUsed/>
    <w:rsid w:val="00B10F66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eader1 Char,Знак Знак Char,Header1 Знак Char"/>
    <w:basedOn w:val="DefaultParagraphFont"/>
    <w:link w:val="Header"/>
    <w:uiPriority w:val="99"/>
    <w:rsid w:val="00B10F66"/>
    <w:rPr>
      <w:rFonts w:ascii="Hebar" w:eastAsia="Times New Roman" w:hAnsi="Hebar" w:cs="Hebar"/>
      <w:sz w:val="24"/>
      <w:szCs w:val="24"/>
      <w:lang w:val="en-GB"/>
    </w:rPr>
  </w:style>
  <w:style w:type="table" w:styleId="TableGrid">
    <w:name w:val="Table Grid"/>
    <w:basedOn w:val="TableNormal"/>
    <w:uiPriority w:val="1"/>
    <w:rsid w:val="00332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3F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6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694"/>
    <w:rPr>
      <w:rFonts w:ascii="Hebar" w:eastAsia="Times New Roman" w:hAnsi="Hebar" w:cs="Hebar"/>
      <w:i/>
      <w:iCs/>
      <w:color w:val="2F5496" w:themeColor="accent1" w:themeShade="BF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E7D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D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7F13"/>
    <w:rPr>
      <w:color w:val="954F72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8666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1EA08-A753-49D9-8C0C-FCADE70D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Velika Boeva</dc:creator>
  <cp:keywords/>
  <dc:description/>
  <cp:lastModifiedBy>Greta Sabeva</cp:lastModifiedBy>
  <cp:revision>2</cp:revision>
  <cp:lastPrinted>2024-05-13T12:24:00Z</cp:lastPrinted>
  <dcterms:created xsi:type="dcterms:W3CDTF">2026-07-03T13:20:00Z</dcterms:created>
  <dcterms:modified xsi:type="dcterms:W3CDTF">2026-07-03T13:20:00Z</dcterms:modified>
</cp:coreProperties>
</file>